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49" w:rsidRPr="005D5AE7" w:rsidRDefault="00324A49" w:rsidP="00324A49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324A49" w:rsidRPr="005D5AE7" w:rsidRDefault="00324A49" w:rsidP="00324A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воспитателя средней группы</w:t>
      </w:r>
    </w:p>
    <w:p w:rsidR="00324A49" w:rsidRPr="005D5AE7" w:rsidRDefault="00324A49" w:rsidP="00324A49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МБДОУ-д/с «Журавлик» х. Гуляй-Борисовка</w:t>
      </w:r>
    </w:p>
    <w:p w:rsidR="00324A49" w:rsidRDefault="00324A49" w:rsidP="00324A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Дроновой Т.</w:t>
      </w:r>
      <w:bookmarkStart w:id="0" w:name="_GoBack"/>
      <w:bookmarkEnd w:id="0"/>
      <w:r w:rsidRPr="005D5AE7">
        <w:rPr>
          <w:rFonts w:ascii="Times New Roman" w:hAnsi="Times New Roman" w:cs="Times New Roman"/>
          <w:b/>
          <w:sz w:val="28"/>
        </w:rPr>
        <w:t>А.</w:t>
      </w:r>
    </w:p>
    <w:p w:rsidR="00324A49" w:rsidRDefault="00324A49" w:rsidP="00324A49">
      <w:pPr>
        <w:shd w:val="clear" w:color="auto" w:fill="FFFFFF"/>
        <w:spacing w:line="276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4B" w:rsidRPr="00D5634E" w:rsidRDefault="00F9714B" w:rsidP="00D5634E">
      <w:pPr>
        <w:shd w:val="clear" w:color="auto" w:fill="FFFFFF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34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виде развернутого перспективного планирования на основе образовательной программы дошкольного </w:t>
      </w:r>
      <w:r w:rsidR="00CC4D81" w:rsidRPr="00D5634E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D5634E">
        <w:rPr>
          <w:rFonts w:ascii="Times New Roman" w:eastAsia="Times New Roman" w:hAnsi="Times New Roman" w:cs="Times New Roman"/>
          <w:sz w:val="28"/>
          <w:szCs w:val="28"/>
        </w:rPr>
        <w:t xml:space="preserve"> примерной основной общеобразовательной программы дошкольного образования «Детство» под </w:t>
      </w:r>
      <w:r w:rsidR="00CC4D81" w:rsidRPr="00D5634E">
        <w:rPr>
          <w:rFonts w:ascii="Times New Roman" w:eastAsia="Times New Roman" w:hAnsi="Times New Roman" w:cs="Times New Roman"/>
          <w:sz w:val="28"/>
          <w:szCs w:val="28"/>
        </w:rPr>
        <w:t>редакцией Т.И.Бабаевой</w:t>
      </w:r>
      <w:r w:rsidRPr="00D563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0629" w:rsidRPr="00D56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34E">
        <w:rPr>
          <w:rFonts w:ascii="Times New Roman" w:eastAsia="Times New Roman" w:hAnsi="Times New Roman" w:cs="Times New Roman"/>
          <w:sz w:val="28"/>
          <w:szCs w:val="28"/>
        </w:rPr>
        <w:t>А.Г.Гогоберидзе, О.В.Солнцевой - в соответствии с Федеральными государственным образовательным стандартом дошкольного образования для детей среднего дошкольного возраста.</w:t>
      </w:r>
      <w:proofErr w:type="gramEnd"/>
    </w:p>
    <w:p w:rsidR="00F9714B" w:rsidRPr="00D5634E" w:rsidRDefault="00F9714B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 xml:space="preserve">Целью рабочей программы является создание каждому ребёнку в детском саду возможности для развития способностей, широкого взаимодействия с миром, активного </w:t>
      </w:r>
      <w:proofErr w:type="spellStart"/>
      <w:r w:rsidRPr="00D5634E">
        <w:rPr>
          <w:rFonts w:ascii="Times New Roman" w:eastAsia="Times New Roman" w:hAnsi="Times New Roman" w:cs="Times New Roman"/>
          <w:sz w:val="28"/>
          <w:szCs w:val="28"/>
        </w:rPr>
        <w:t>практикования</w:t>
      </w:r>
      <w:proofErr w:type="spellEnd"/>
      <w:r w:rsidRPr="00D5634E">
        <w:rPr>
          <w:rFonts w:ascii="Times New Roman" w:eastAsia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F9714B" w:rsidRPr="00D5634E" w:rsidRDefault="00F9714B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Программа решает следующие задачи развития и воспитания детей:</w:t>
      </w:r>
    </w:p>
    <w:p w:rsidR="00880629" w:rsidRPr="00D5634E" w:rsidRDefault="00594B55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3D1" w:rsidRPr="00D5634E">
        <w:rPr>
          <w:rFonts w:ascii="Times New Roman" w:eastAsia="Times New Roman" w:hAnsi="Times New Roman" w:cs="Times New Roman"/>
          <w:sz w:val="28"/>
          <w:szCs w:val="28"/>
        </w:rPr>
        <w:t>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880629" w:rsidRPr="00D5634E" w:rsidRDefault="00594B55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015B" w:rsidRPr="00D5634E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развитию познавательной активности, стремления к самостоятельному познанию и размышлению, развитию умственных способностей и речи; </w:t>
      </w:r>
    </w:p>
    <w:p w:rsidR="00880629" w:rsidRPr="00D5634E" w:rsidRDefault="00594B55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015B" w:rsidRPr="00D5634E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творческой активности детей, воображения; </w:t>
      </w:r>
    </w:p>
    <w:p w:rsidR="00F9714B" w:rsidRDefault="00594B55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6015B" w:rsidRPr="00D5634E">
        <w:rPr>
          <w:rFonts w:ascii="Times New Roman" w:eastAsia="Times New Roman" w:hAnsi="Times New Roman" w:cs="Times New Roman"/>
          <w:sz w:val="28"/>
          <w:szCs w:val="28"/>
        </w:rPr>
        <w:t>укрепление психического и физического здоровья ребенка.</w:t>
      </w:r>
    </w:p>
    <w:p w:rsid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разработке рабочей</w:t>
      </w:r>
      <w:r w:rsidRPr="00594B5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594B55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итывались следующие нормативные  </w:t>
      </w:r>
      <w:r w:rsidRPr="00594B55">
        <w:rPr>
          <w:rFonts w:ascii="Times New Roman" w:eastAsia="Times New Roman" w:hAnsi="Times New Roman" w:cs="Times New Roman"/>
          <w:b/>
          <w:sz w:val="28"/>
          <w:szCs w:val="28"/>
        </w:rPr>
        <w:t>документы: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• Федеральный закон «Об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Российской Федерации» от 29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декабря 2012 г. № 273-Ф3;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 xml:space="preserve">• Приказ Министерства образования и науки РФ от 17 </w:t>
      </w:r>
      <w:r>
        <w:rPr>
          <w:rFonts w:ascii="Times New Roman" w:eastAsia="Times New Roman" w:hAnsi="Times New Roman" w:cs="Times New Roman"/>
          <w:sz w:val="28"/>
          <w:szCs w:val="28"/>
        </w:rPr>
        <w:t>октября 2013 г. №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1155 «Об утверждении федерального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стандарта дошкольного образования»;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• Постановление Главного 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санитарного врача Российской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Федерации от 15 мая 2013 г. № 26 «Об утверждении СанПиН 2.4.1.3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049-13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к устройству, содержанию и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организаций»;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lastRenderedPageBreak/>
        <w:t>• Приказ Министерства образования 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ауки РФ от 30 августа 2013 г. №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1014 «Об утверждении Порядка организации и осуществления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gramStart"/>
      <w:r w:rsidRPr="00594B5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94B55">
        <w:rPr>
          <w:rFonts w:ascii="Times New Roman" w:eastAsia="Times New Roman" w:hAnsi="Times New Roman" w:cs="Times New Roman"/>
          <w:sz w:val="28"/>
          <w:szCs w:val="28"/>
        </w:rPr>
        <w:t xml:space="preserve"> основным общеобразовательным</w:t>
      </w:r>
    </w:p>
    <w:p w:rsid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программам - образовательным программам дошкольного образования».</w:t>
      </w:r>
    </w:p>
    <w:p w:rsid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виде раскрытия целей и задач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воспитания и обучения, направлений 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гической деятельности, с учетом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времени года и режимом пребывания детей в детском саду.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594B5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94B55">
        <w:rPr>
          <w:rFonts w:ascii="Times New Roman" w:eastAsia="Times New Roman" w:hAnsi="Times New Roman" w:cs="Times New Roman"/>
          <w:sz w:val="28"/>
          <w:szCs w:val="28"/>
        </w:rPr>
        <w:t>-образовательной работы предполагает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 xml:space="preserve">воспитание и обучение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непосредственно-образовательной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деятельности, в режимные моменты, в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местной деятельности педагога с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детьми в течение всего дня и в самостоятельной деятельности детей.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Методы и приемы работы с детьми обеспечивают динамичность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процесса обучения и удовлетворяют потреб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ребенка в самостоятельной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деятельности. Формы работы соотве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тствуют возрастным особенностям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развития детей 4-5 лет.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Рабочая программа направлена на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звитие дошкольника по всем пяти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направлениям, отраженным в федер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альном государственном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образовательном стандарте: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• физическое развитие;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• познавательное развитие;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• речевое развитие;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• социально-коммуникативное развитие;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• художественно-эстетическое развитие.</w:t>
      </w:r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 xml:space="preserve">Программа решает задачи охраны здоровья, создания условий </w:t>
      </w:r>
      <w:proofErr w:type="gramStart"/>
      <w:r w:rsidRPr="00594B5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594B55" w:rsidRPr="00594B55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развития двигательных навыков, развит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речи, внимания, воображения,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мышления, творческих спос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обностей дошкольников, развитие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индивидуальности каждого ребенка и уваже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к детской личности. А также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позволяет достигнуть главной цели, отраже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в основной образовательной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программе МБДОУ.</w:t>
      </w:r>
    </w:p>
    <w:p w:rsidR="00594B55" w:rsidRPr="00D5634E" w:rsidRDefault="00594B55" w:rsidP="00594B55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55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имеет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зделы: «Пояснительная записка»,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>«Календарно-тематический план (комплекс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но-тематическое планирование)», </w:t>
      </w:r>
      <w:r w:rsidRPr="00594B55">
        <w:rPr>
          <w:rFonts w:ascii="Times New Roman" w:eastAsia="Times New Roman" w:hAnsi="Times New Roman" w:cs="Times New Roman"/>
          <w:sz w:val="28"/>
          <w:szCs w:val="28"/>
        </w:rPr>
        <w:t xml:space="preserve">«Содержание программы», «Условия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освоения программы», «Список литературы».</w:t>
      </w:r>
    </w:p>
    <w:p w:rsidR="00A70DED" w:rsidRPr="00D5634E" w:rsidRDefault="00773E96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4E">
        <w:rPr>
          <w:rFonts w:ascii="Times New Roman" w:hAnsi="Times New Roman" w:cs="Times New Roman"/>
          <w:b/>
          <w:sz w:val="28"/>
          <w:szCs w:val="28"/>
        </w:rPr>
        <w:t>Возрастные особенности:</w:t>
      </w:r>
    </w:p>
    <w:p w:rsidR="00A70DED" w:rsidRPr="00D5634E" w:rsidRDefault="00880629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4E">
        <w:rPr>
          <w:rFonts w:ascii="Times New Roman" w:hAnsi="Times New Roman" w:cs="Times New Roman"/>
          <w:sz w:val="28"/>
          <w:szCs w:val="28"/>
        </w:rPr>
        <w:lastRenderedPageBreak/>
        <w:t>Возро</w:t>
      </w:r>
      <w:r w:rsidR="00A70DED" w:rsidRPr="00D5634E">
        <w:rPr>
          <w:rFonts w:ascii="Times New Roman" w:hAnsi="Times New Roman" w:cs="Times New Roman"/>
          <w:sz w:val="28"/>
          <w:szCs w:val="28"/>
        </w:rPr>
        <w:t>сли физические возможности детей: движения их стали значительно более уверенными и разн</w:t>
      </w:r>
      <w:r w:rsidR="007A4941" w:rsidRPr="00D5634E">
        <w:rPr>
          <w:rFonts w:ascii="Times New Roman" w:hAnsi="Times New Roman" w:cs="Times New Roman"/>
          <w:sz w:val="28"/>
          <w:szCs w:val="28"/>
        </w:rPr>
        <w:t>ообразными</w:t>
      </w:r>
      <w:r w:rsidR="00A70DED" w:rsidRPr="00D5634E">
        <w:rPr>
          <w:rFonts w:ascii="Times New Roman" w:hAnsi="Times New Roman" w:cs="Times New Roman"/>
          <w:sz w:val="28"/>
          <w:szCs w:val="28"/>
        </w:rPr>
        <w:t xml:space="preserve">. В случае ограничения активной двигательной деятельности они быстро </w:t>
      </w:r>
      <w:proofErr w:type="spellStart"/>
      <w:r w:rsidR="00CC4D81" w:rsidRPr="00D5634E">
        <w:rPr>
          <w:rFonts w:ascii="Times New Roman" w:hAnsi="Times New Roman" w:cs="Times New Roman"/>
          <w:sz w:val="28"/>
          <w:szCs w:val="28"/>
        </w:rPr>
        <w:t>перевозбуждаются</w:t>
      </w:r>
      <w:proofErr w:type="spellEnd"/>
      <w:r w:rsidR="00A70DED" w:rsidRPr="00D5634E">
        <w:rPr>
          <w:rFonts w:ascii="Times New Roman" w:hAnsi="Times New Roman" w:cs="Times New Roman"/>
          <w:sz w:val="28"/>
          <w:szCs w:val="28"/>
        </w:rPr>
        <w:t>, становятся непослушными, капризными.</w:t>
      </w:r>
    </w:p>
    <w:p w:rsidR="002C259A" w:rsidRPr="00D5634E" w:rsidRDefault="00A70DE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  <w:rPr>
          <w:sz w:val="28"/>
          <w:szCs w:val="28"/>
        </w:rPr>
      </w:pPr>
      <w:r w:rsidRPr="00D5634E">
        <w:rPr>
          <w:sz w:val="28"/>
          <w:szCs w:val="28"/>
        </w:rPr>
        <w:t>У детей активно проявляется стремление к общению со сверстниками. Их речевые контакты становятся более результативными и</w:t>
      </w:r>
      <w:r w:rsidRPr="00D5634E">
        <w:rPr>
          <w:rStyle w:val="apple-converted-space"/>
          <w:sz w:val="28"/>
          <w:szCs w:val="28"/>
        </w:rPr>
        <w:t> </w:t>
      </w:r>
      <w:hyperlink r:id="rId8" w:tooltip="Действенность" w:history="1">
        <w:r w:rsidRPr="00D5634E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действенными</w:t>
        </w:r>
      </w:hyperlink>
      <w:r w:rsidRPr="00D5634E">
        <w:rPr>
          <w:sz w:val="28"/>
          <w:szCs w:val="28"/>
        </w:rPr>
        <w:t xml:space="preserve">. Дошкольники 4-5 лет охотно сотрудничают </w:t>
      </w:r>
      <w:proofErr w:type="gramStart"/>
      <w:r w:rsidRPr="00D5634E">
        <w:rPr>
          <w:sz w:val="28"/>
          <w:szCs w:val="28"/>
        </w:rPr>
        <w:t>со</w:t>
      </w:r>
      <w:proofErr w:type="gramEnd"/>
      <w:r w:rsidRPr="00D5634E">
        <w:rPr>
          <w:sz w:val="28"/>
          <w:szCs w:val="28"/>
        </w:rPr>
        <w:t xml:space="preserve"> взрослыми в практических делах, но наряду с этим все более активно стремятся к познавательному, ин</w:t>
      </w:r>
      <w:r w:rsidR="007A4941" w:rsidRPr="00D5634E">
        <w:rPr>
          <w:sz w:val="28"/>
          <w:szCs w:val="28"/>
        </w:rPr>
        <w:t>теллектуальному общению.</w:t>
      </w:r>
    </w:p>
    <w:p w:rsidR="002C259A" w:rsidRPr="00D5634E" w:rsidRDefault="00A70DE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  <w:rPr>
          <w:sz w:val="28"/>
          <w:szCs w:val="28"/>
        </w:rPr>
      </w:pPr>
      <w:r w:rsidRPr="00D5634E">
        <w:rPr>
          <w:sz w:val="28"/>
          <w:szCs w:val="28"/>
        </w:rPr>
        <w:t xml:space="preserve">Ребенок способен анализировать объекты одновременно по 2—3 признакам: цвету и форме, </w:t>
      </w:r>
      <w:r w:rsidR="002C259A" w:rsidRPr="00D5634E">
        <w:rPr>
          <w:sz w:val="28"/>
          <w:szCs w:val="28"/>
        </w:rPr>
        <w:t>цвету, форме и материалу и т. п.</w:t>
      </w:r>
    </w:p>
    <w:p w:rsidR="002C259A" w:rsidRPr="00D5634E" w:rsidRDefault="00A70DE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  <w:rPr>
          <w:sz w:val="28"/>
          <w:szCs w:val="28"/>
        </w:rPr>
      </w:pPr>
      <w:r w:rsidRPr="00D5634E">
        <w:rPr>
          <w:sz w:val="28"/>
          <w:szCs w:val="28"/>
        </w:rPr>
        <w:t>У детей 4—5 лет ярко проявляется интерес к игре. Игра усложняется по содержанию, количеству ролей и ролевых диалогов. Примечательной особенностью детей является фантазирование, нередко они путают вымысел</w:t>
      </w:r>
      <w:r w:rsidR="007A4941" w:rsidRPr="00D5634E">
        <w:rPr>
          <w:sz w:val="28"/>
          <w:szCs w:val="28"/>
        </w:rPr>
        <w:t xml:space="preserve"> и реальность.</w:t>
      </w:r>
    </w:p>
    <w:p w:rsidR="002C259A" w:rsidRPr="00D5634E" w:rsidRDefault="00A70DE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  <w:rPr>
          <w:sz w:val="28"/>
          <w:szCs w:val="28"/>
        </w:rPr>
      </w:pPr>
      <w:r w:rsidRPr="00D5634E">
        <w:rPr>
          <w:sz w:val="28"/>
          <w:szCs w:val="28"/>
        </w:rPr>
        <w:t>У детей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перерастает в более сложное чувс</w:t>
      </w:r>
      <w:r w:rsidR="007A4941" w:rsidRPr="00D5634E">
        <w:rPr>
          <w:sz w:val="28"/>
          <w:szCs w:val="28"/>
        </w:rPr>
        <w:t>тво симпатии, привязанности.</w:t>
      </w:r>
    </w:p>
    <w:p w:rsidR="00B70693" w:rsidRPr="00D5634E" w:rsidRDefault="00773E96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СОДЕРЖАТЕЛЬНЫЙ РАЗДЕЛ</w:t>
      </w:r>
    </w:p>
    <w:p w:rsidR="00A70DED" w:rsidRPr="00D5634E" w:rsidRDefault="00A70DE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  <w:rPr>
          <w:sz w:val="28"/>
          <w:szCs w:val="28"/>
        </w:rPr>
      </w:pPr>
      <w:r w:rsidRPr="00D5634E">
        <w:rPr>
          <w:sz w:val="28"/>
          <w:szCs w:val="28"/>
        </w:rPr>
        <w:t xml:space="preserve">Познавательное развитие: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</w:t>
      </w:r>
      <w:proofErr w:type="spellStart"/>
      <w:r w:rsidRPr="00D5634E">
        <w:rPr>
          <w:sz w:val="28"/>
          <w:szCs w:val="28"/>
        </w:rPr>
        <w:t>первичныхпредставлений</w:t>
      </w:r>
      <w:proofErr w:type="spellEnd"/>
      <w:r w:rsidRPr="00D5634E">
        <w:rPr>
          <w:sz w:val="28"/>
          <w:szCs w:val="28"/>
        </w:rPr>
        <w:t xml:space="preserve"> о себе, других людях, объектах окружающего мира</w:t>
      </w:r>
    </w:p>
    <w:p w:rsidR="00B70693" w:rsidRPr="00D5634E" w:rsidRDefault="00B70693" w:rsidP="00D5634E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4E">
        <w:rPr>
          <w:rFonts w:ascii="Times New Roman" w:hAnsi="Times New Roman" w:cs="Times New Roman"/>
          <w:sz w:val="28"/>
          <w:szCs w:val="28"/>
        </w:rPr>
        <w:t>Речевое развитие: включает владение речью как средством общения и культуры; обогащение активного словаря; развитие связной, грамматическим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</w:t>
      </w:r>
      <w:proofErr w:type="gramStart"/>
      <w:r w:rsidRPr="00D563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634E">
        <w:rPr>
          <w:rFonts w:ascii="Times New Roman" w:hAnsi="Times New Roman" w:cs="Times New Roman"/>
          <w:sz w:val="28"/>
          <w:szCs w:val="28"/>
        </w:rPr>
        <w:t xml:space="preserve"> синтетической активности как предпосылки обучения грамоте.</w:t>
      </w:r>
    </w:p>
    <w:p w:rsidR="00A70DED" w:rsidRPr="00D5634E" w:rsidRDefault="00B70693" w:rsidP="00D5634E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634E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D563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634E">
        <w:rPr>
          <w:rFonts w:ascii="Times New Roman" w:hAnsi="Times New Roman" w:cs="Times New Roman"/>
          <w:sz w:val="28"/>
          <w:szCs w:val="28"/>
        </w:rPr>
        <w:t xml:space="preserve"> коммуникативное развитие: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D563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634E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</w:t>
      </w:r>
      <w:r w:rsidRPr="00D5634E">
        <w:rPr>
          <w:rFonts w:ascii="Times New Roman" w:hAnsi="Times New Roman" w:cs="Times New Roman"/>
          <w:sz w:val="28"/>
          <w:szCs w:val="28"/>
        </w:rPr>
        <w:lastRenderedPageBreak/>
        <w:t xml:space="preserve"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A70DED" w:rsidRPr="00D5634E" w:rsidRDefault="00B70693" w:rsidP="00D5634E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34E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развитие:</w:t>
      </w:r>
      <w:r w:rsidR="00880629" w:rsidRPr="00D563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634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5634E">
        <w:rPr>
          <w:rFonts w:ascii="Times New Roman" w:hAnsi="Times New Roman" w:cs="Times New Roman"/>
          <w:sz w:val="28"/>
          <w:szCs w:val="28"/>
          <w:lang w:eastAsia="ru-RU"/>
        </w:rPr>
        <w:t>аправлена на развитие таких физических качеств, как сила, координация и гибкость; развитие равновесия;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End"/>
    </w:p>
    <w:p w:rsidR="00B70693" w:rsidRPr="00D5634E" w:rsidRDefault="00B70693" w:rsidP="00D5634E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34E">
        <w:rPr>
          <w:rFonts w:ascii="Times New Roman" w:hAnsi="Times New Roman" w:cs="Times New Roman"/>
          <w:sz w:val="28"/>
          <w:szCs w:val="28"/>
          <w:lang w:eastAsia="ru-RU"/>
        </w:rPr>
        <w:t>Художественн</w:t>
      </w:r>
      <w:proofErr w:type="gramStart"/>
      <w:r w:rsidRPr="00D5634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634E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эстетическое развитие: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2C259A" w:rsidRPr="00D5634E" w:rsidRDefault="002C259A" w:rsidP="00D5634E">
      <w:pPr>
        <w:pStyle w:val="a6"/>
        <w:spacing w:after="0"/>
        <w:ind w:left="567" w:right="-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</w:t>
      </w:r>
    </w:p>
    <w:p w:rsidR="002C259A" w:rsidRPr="00D5634E" w:rsidRDefault="002C259A" w:rsidP="00D5634E">
      <w:pPr>
        <w:spacing w:line="276" w:lineRule="auto"/>
        <w:ind w:left="567" w:right="-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4E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 родителями - консультации, беседы, помощь родител</w:t>
      </w:r>
      <w:r w:rsidR="00880629" w:rsidRPr="00D5634E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56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создании развивающей среды, родительские собрания, чтения, дни открытых дверей, индивидуальная работа.</w:t>
      </w:r>
    </w:p>
    <w:p w:rsidR="0097083C" w:rsidRPr="00D5634E" w:rsidRDefault="0097083C" w:rsidP="00D5634E">
      <w:pPr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97083C" w:rsidRPr="00D5634E" w:rsidRDefault="0097083C" w:rsidP="00D5634E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4E">
        <w:rPr>
          <w:rFonts w:ascii="Times New Roman" w:hAnsi="Times New Roman" w:cs="Times New Roman"/>
          <w:sz w:val="28"/>
          <w:szCs w:val="28"/>
        </w:rPr>
        <w:t xml:space="preserve">В </w:t>
      </w:r>
      <w:r w:rsidR="00B70693" w:rsidRPr="00D5634E">
        <w:rPr>
          <w:rFonts w:ascii="Times New Roman" w:hAnsi="Times New Roman" w:cs="Times New Roman"/>
          <w:sz w:val="28"/>
          <w:szCs w:val="28"/>
        </w:rPr>
        <w:t>группе созданы</w:t>
      </w:r>
      <w:r w:rsidRPr="00D5634E">
        <w:rPr>
          <w:rFonts w:ascii="Times New Roman" w:hAnsi="Times New Roman" w:cs="Times New Roman"/>
          <w:sz w:val="28"/>
          <w:szCs w:val="28"/>
        </w:rPr>
        <w:t xml:space="preserve"> условия для самостоятельного активного и целенаправленного действия детей во всех видах детской деятельности: игровой, двигательной, познавательно-исследовательской, коммуникативной, трудовой, продуктивной, музыкально-художественной.</w:t>
      </w:r>
    </w:p>
    <w:p w:rsidR="0097083C" w:rsidRPr="00D5634E" w:rsidRDefault="0097083C" w:rsidP="00D5634E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4E">
        <w:rPr>
          <w:rFonts w:ascii="Times New Roman" w:hAnsi="Times New Roman" w:cs="Times New Roman"/>
          <w:sz w:val="28"/>
          <w:szCs w:val="28"/>
        </w:rPr>
        <w:t xml:space="preserve">Организация и расположение предметов ППРС осуществляются педагогам рационально, логично и удобно для детей, отвечают возрастным особенностям и потребностям детей. Включают не только стационарную, но и мобильную мебель. </w:t>
      </w:r>
    </w:p>
    <w:p w:rsidR="0097083C" w:rsidRPr="00D5634E" w:rsidRDefault="0097083C" w:rsidP="00D563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34E">
        <w:rPr>
          <w:rFonts w:ascii="Times New Roman" w:hAnsi="Times New Roman" w:cs="Times New Roman"/>
          <w:sz w:val="28"/>
          <w:szCs w:val="28"/>
        </w:rPr>
        <w:lastRenderedPageBreak/>
        <w:t>Режим дня разработан в соответствии с основной образовательной программой ДОУ, требованиями СанПиНа и тематическим календарным планом.</w:t>
      </w:r>
    </w:p>
    <w:p w:rsidR="0055597F" w:rsidRPr="00D5634E" w:rsidRDefault="0055597F" w:rsidP="00D5634E">
      <w:pPr>
        <w:spacing w:line="276" w:lineRule="auto"/>
        <w:ind w:left="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5634E">
        <w:rPr>
          <w:rFonts w:ascii="Times New Roman" w:hAnsi="Times New Roman" w:cs="Times New Roman"/>
          <w:b/>
          <w:sz w:val="28"/>
          <w:szCs w:val="28"/>
        </w:rPr>
        <w:t>Традиции группы:</w:t>
      </w:r>
    </w:p>
    <w:p w:rsidR="00ED0E3D" w:rsidRPr="00D5634E" w:rsidRDefault="006B59C6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sz w:val="28"/>
          <w:szCs w:val="28"/>
        </w:rPr>
      </w:pPr>
      <w:r w:rsidRPr="00D5634E">
        <w:rPr>
          <w:b/>
          <w:bCs/>
          <w:sz w:val="28"/>
          <w:szCs w:val="28"/>
        </w:rPr>
        <w:t> </w:t>
      </w:r>
      <w:r w:rsidR="00ED0E3D" w:rsidRPr="00D5634E">
        <w:rPr>
          <w:b/>
          <w:bCs/>
          <w:sz w:val="28"/>
          <w:szCs w:val="28"/>
        </w:rPr>
        <w:t>“Утро радостных встреч”.</w:t>
      </w:r>
    </w:p>
    <w:p w:rsidR="007A4941" w:rsidRPr="00D5634E" w:rsidRDefault="00ED0E3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b/>
          <w:sz w:val="28"/>
          <w:szCs w:val="28"/>
        </w:rPr>
      </w:pPr>
      <w:r w:rsidRPr="00D5634E">
        <w:rPr>
          <w:b/>
          <w:bCs/>
          <w:sz w:val="28"/>
          <w:szCs w:val="28"/>
        </w:rPr>
        <w:t>Цель.</w:t>
      </w:r>
      <w:r w:rsidRPr="00D5634E">
        <w:rPr>
          <w:rStyle w:val="apple-converted-space"/>
          <w:sz w:val="28"/>
          <w:szCs w:val="28"/>
        </w:rPr>
        <w:t> </w:t>
      </w:r>
      <w:r w:rsidRPr="00D5634E">
        <w:rPr>
          <w:sz w:val="28"/>
          <w:szCs w:val="28"/>
        </w:rPr>
        <w:t>Создать положительный эмоциональный настрой дошкольников на неделю.</w:t>
      </w:r>
    </w:p>
    <w:p w:rsidR="00880629" w:rsidRPr="00D5634E" w:rsidRDefault="00ED0E3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b/>
          <w:sz w:val="28"/>
          <w:szCs w:val="28"/>
        </w:rPr>
      </w:pPr>
      <w:r w:rsidRPr="00D5634E">
        <w:rPr>
          <w:b/>
          <w:sz w:val="28"/>
          <w:szCs w:val="28"/>
        </w:rPr>
        <w:t>«</w:t>
      </w:r>
      <w:proofErr w:type="spellStart"/>
      <w:r w:rsidRPr="00D5634E">
        <w:rPr>
          <w:b/>
          <w:sz w:val="28"/>
          <w:szCs w:val="28"/>
        </w:rPr>
        <w:t>Книжкин</w:t>
      </w:r>
      <w:proofErr w:type="spellEnd"/>
      <w:r w:rsidRPr="00D5634E">
        <w:rPr>
          <w:b/>
          <w:sz w:val="28"/>
          <w:szCs w:val="28"/>
        </w:rPr>
        <w:t xml:space="preserve"> день рождения».</w:t>
      </w:r>
    </w:p>
    <w:p w:rsidR="00ED0E3D" w:rsidRPr="00D5634E" w:rsidRDefault="00ED0E3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b/>
          <w:sz w:val="28"/>
          <w:szCs w:val="28"/>
        </w:rPr>
      </w:pPr>
      <w:r w:rsidRPr="00D5634E">
        <w:rPr>
          <w:sz w:val="28"/>
          <w:szCs w:val="28"/>
        </w:rPr>
        <w:t xml:space="preserve">   Цель: Прививать детям культуру чтения книг, расширять кругозор, воспитывать   любовь и бережное отношение к книгам.</w:t>
      </w:r>
    </w:p>
    <w:p w:rsidR="00ED0E3D" w:rsidRPr="00D5634E" w:rsidRDefault="001B0B45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sz w:val="28"/>
          <w:szCs w:val="28"/>
        </w:rPr>
      </w:pPr>
      <w:r w:rsidRPr="00D5634E">
        <w:rPr>
          <w:b/>
          <w:bCs/>
          <w:sz w:val="28"/>
          <w:szCs w:val="28"/>
        </w:rPr>
        <w:t xml:space="preserve"> </w:t>
      </w:r>
      <w:r w:rsidR="00C60A5B" w:rsidRPr="00D5634E">
        <w:rPr>
          <w:b/>
          <w:bCs/>
          <w:sz w:val="28"/>
          <w:szCs w:val="28"/>
        </w:rPr>
        <w:t>«Познавательные игротеки»</w:t>
      </w:r>
      <w:r w:rsidR="00ED0E3D" w:rsidRPr="00D5634E">
        <w:rPr>
          <w:b/>
          <w:bCs/>
          <w:sz w:val="28"/>
          <w:szCs w:val="28"/>
        </w:rPr>
        <w:t>.</w:t>
      </w:r>
    </w:p>
    <w:p w:rsidR="00ED0E3D" w:rsidRPr="00D5634E" w:rsidRDefault="00ED0E3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sz w:val="28"/>
          <w:szCs w:val="28"/>
        </w:rPr>
      </w:pPr>
      <w:r w:rsidRPr="00D5634E">
        <w:rPr>
          <w:bCs/>
          <w:sz w:val="28"/>
          <w:szCs w:val="28"/>
        </w:rPr>
        <w:t>Цель.</w:t>
      </w:r>
      <w:r w:rsidRPr="00D5634E">
        <w:rPr>
          <w:rStyle w:val="apple-converted-space"/>
          <w:sz w:val="28"/>
          <w:szCs w:val="28"/>
        </w:rPr>
        <w:t> </w:t>
      </w:r>
      <w:r w:rsidRPr="00D5634E">
        <w:rPr>
          <w:sz w:val="28"/>
          <w:szCs w:val="28"/>
        </w:rPr>
        <w:t>Через взаимодействие с семьями воспитанников закрепление знаний по разделам программы в игре.</w:t>
      </w:r>
    </w:p>
    <w:p w:rsidR="00ED0E3D" w:rsidRPr="00D5634E" w:rsidRDefault="00C60A5B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sz w:val="28"/>
          <w:szCs w:val="28"/>
        </w:rPr>
      </w:pPr>
      <w:r w:rsidRPr="00D5634E">
        <w:rPr>
          <w:b/>
          <w:bCs/>
          <w:sz w:val="28"/>
          <w:szCs w:val="28"/>
        </w:rPr>
        <w:t>«Театральная пятница»</w:t>
      </w:r>
      <w:r w:rsidR="00ED0E3D" w:rsidRPr="00D5634E">
        <w:rPr>
          <w:b/>
          <w:bCs/>
          <w:sz w:val="28"/>
          <w:szCs w:val="28"/>
        </w:rPr>
        <w:t>.</w:t>
      </w:r>
    </w:p>
    <w:p w:rsidR="00ED0E3D" w:rsidRPr="00D5634E" w:rsidRDefault="00ED0E3D" w:rsidP="00D5634E">
      <w:pPr>
        <w:pStyle w:val="a5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sz w:val="28"/>
          <w:szCs w:val="28"/>
        </w:rPr>
      </w:pPr>
      <w:r w:rsidRPr="00D5634E">
        <w:rPr>
          <w:bCs/>
          <w:sz w:val="28"/>
          <w:szCs w:val="28"/>
        </w:rPr>
        <w:t>Цель</w:t>
      </w:r>
      <w:r w:rsidRPr="00D5634E">
        <w:rPr>
          <w:i/>
          <w:iCs/>
          <w:sz w:val="28"/>
          <w:szCs w:val="28"/>
        </w:rPr>
        <w:t>.</w:t>
      </w:r>
      <w:r w:rsidRPr="00D5634E">
        <w:rPr>
          <w:rStyle w:val="apple-converted-space"/>
          <w:sz w:val="28"/>
          <w:szCs w:val="28"/>
        </w:rPr>
        <w:t> </w:t>
      </w:r>
      <w:r w:rsidR="001B0B45">
        <w:rPr>
          <w:sz w:val="28"/>
          <w:szCs w:val="28"/>
        </w:rPr>
        <w:t xml:space="preserve">Развитие </w:t>
      </w:r>
      <w:r w:rsidRPr="00D5634E">
        <w:rPr>
          <w:sz w:val="28"/>
          <w:szCs w:val="28"/>
        </w:rPr>
        <w:t>творческих способностей, умения взаимодействовать через театрализованную игру, формирование артистических навыков.</w:t>
      </w:r>
    </w:p>
    <w:p w:rsidR="00880629" w:rsidRPr="00D5634E" w:rsidRDefault="00ED0E3D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b/>
          <w:sz w:val="28"/>
          <w:szCs w:val="28"/>
        </w:rPr>
        <w:t>«Отмечаем день рождения».</w:t>
      </w:r>
    </w:p>
    <w:p w:rsidR="00ED0E3D" w:rsidRPr="00D5634E" w:rsidRDefault="00ED0E3D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:rsidR="00880629" w:rsidRPr="00D5634E" w:rsidRDefault="00ED0E3D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b/>
          <w:sz w:val="28"/>
          <w:szCs w:val="28"/>
        </w:rPr>
        <w:t>«Семейная мастерская».</w:t>
      </w:r>
    </w:p>
    <w:p w:rsidR="004C0E2E" w:rsidRPr="00D5634E" w:rsidRDefault="00ED0E3D" w:rsidP="00D5634E">
      <w:pPr>
        <w:shd w:val="clear" w:color="auto" w:fill="FFFFFF"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:rsidR="00ED0E3D" w:rsidRPr="00D5634E" w:rsidRDefault="00ED0E3D" w:rsidP="00D5634E">
      <w:pPr>
        <w:shd w:val="clear" w:color="auto" w:fill="FFFFFF"/>
        <w:tabs>
          <w:tab w:val="num" w:pos="567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Праздники, которые по традиции мы отмечаем в группе.</w:t>
      </w:r>
    </w:p>
    <w:p w:rsidR="001B0B45" w:rsidRDefault="001B0B45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B0B45" w:rsidSect="004E57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lastRenderedPageBreak/>
        <w:t>«День знаний» (1 сентября)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4941" w:rsidRPr="00D5634E">
        <w:rPr>
          <w:rFonts w:ascii="Times New Roman" w:eastAsia="Times New Roman" w:hAnsi="Times New Roman" w:cs="Times New Roman"/>
          <w:sz w:val="28"/>
          <w:szCs w:val="28"/>
        </w:rPr>
        <w:t>Осинины</w:t>
      </w:r>
      <w:r w:rsidRPr="00D563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 xml:space="preserve"> «День ребенка» (20 ноября)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«День матери» (27 ноября)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«Новый год»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«День защитника Отечества» (23 февраля)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lastRenderedPageBreak/>
        <w:t>«Масленица»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«Международный женский день 8 Марта»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«День смеха» (1 апреля)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«День космонавтики» (12 апреля)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 xml:space="preserve"> «Пасха»</w:t>
      </w:r>
    </w:p>
    <w:p w:rsidR="00ED0E3D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>«День Победы» (9 мая)</w:t>
      </w:r>
    </w:p>
    <w:p w:rsidR="009C0644" w:rsidRPr="00D5634E" w:rsidRDefault="00ED0E3D" w:rsidP="00D5634E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4E">
        <w:rPr>
          <w:rFonts w:ascii="Times New Roman" w:eastAsia="Times New Roman" w:hAnsi="Times New Roman" w:cs="Times New Roman"/>
          <w:sz w:val="28"/>
          <w:szCs w:val="28"/>
        </w:rPr>
        <w:t xml:space="preserve">«Международный день защиты </w:t>
      </w:r>
      <w:r w:rsidR="007A4941" w:rsidRPr="00D5634E">
        <w:rPr>
          <w:rFonts w:ascii="Times New Roman" w:eastAsia="Times New Roman" w:hAnsi="Times New Roman" w:cs="Times New Roman"/>
          <w:sz w:val="28"/>
          <w:szCs w:val="28"/>
        </w:rPr>
        <w:t>детей» (</w:t>
      </w:r>
      <w:r w:rsidRPr="00D5634E">
        <w:rPr>
          <w:rFonts w:ascii="Times New Roman" w:eastAsia="Times New Roman" w:hAnsi="Times New Roman" w:cs="Times New Roman"/>
          <w:sz w:val="28"/>
          <w:szCs w:val="28"/>
        </w:rPr>
        <w:t>1 июня)</w:t>
      </w:r>
    </w:p>
    <w:p w:rsidR="001B0B45" w:rsidRDefault="001B0B45" w:rsidP="00D5634E">
      <w:pPr>
        <w:shd w:val="clear" w:color="auto" w:fill="FFFFFF"/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B0B45" w:rsidSect="001B0B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4F91" w:rsidRPr="00D44F91" w:rsidRDefault="00D44F91" w:rsidP="00D5634E">
      <w:pPr>
        <w:shd w:val="clear" w:color="auto" w:fill="FFFFFF"/>
        <w:spacing w:line="276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Планируемые результаты освоения программы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</w:t>
      </w: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ответственность за начатое дело.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уважение к жизни и заботе об окружающей среде.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44F91" w:rsidRPr="00D44F91" w:rsidRDefault="00D44F91" w:rsidP="00D5634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27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</w:t>
      </w:r>
    </w:p>
    <w:p w:rsidR="00D44F91" w:rsidRPr="00D44F91" w:rsidRDefault="00D44F91" w:rsidP="00D44F91">
      <w:pPr>
        <w:shd w:val="clear" w:color="auto" w:fill="FFFFFF"/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D44F91" w:rsidRDefault="00D44F91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2AB" w:rsidRPr="00880629" w:rsidRDefault="003322AB" w:rsidP="00D44F91">
      <w:pPr>
        <w:shd w:val="clear" w:color="auto" w:fill="FFFFFF"/>
        <w:spacing w:line="276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322AB" w:rsidRPr="00880629" w:rsidSect="001B0B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2D" w:rsidRDefault="00E7642D" w:rsidP="00D44F91">
      <w:r>
        <w:separator/>
      </w:r>
    </w:p>
  </w:endnote>
  <w:endnote w:type="continuationSeparator" w:id="0">
    <w:p w:rsidR="00E7642D" w:rsidRDefault="00E7642D" w:rsidP="00D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2D" w:rsidRDefault="00E7642D" w:rsidP="00D44F91">
      <w:r>
        <w:separator/>
      </w:r>
    </w:p>
  </w:footnote>
  <w:footnote w:type="continuationSeparator" w:id="0">
    <w:p w:rsidR="00E7642D" w:rsidRDefault="00E7642D" w:rsidP="00D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18"/>
    <w:multiLevelType w:val="hybridMultilevel"/>
    <w:tmpl w:val="4F74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18B"/>
    <w:multiLevelType w:val="hybridMultilevel"/>
    <w:tmpl w:val="E09A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0088"/>
    <w:multiLevelType w:val="hybridMultilevel"/>
    <w:tmpl w:val="5C68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5EF8"/>
    <w:multiLevelType w:val="hybridMultilevel"/>
    <w:tmpl w:val="391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3CE2"/>
    <w:multiLevelType w:val="hybridMultilevel"/>
    <w:tmpl w:val="E518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1791"/>
    <w:multiLevelType w:val="multilevel"/>
    <w:tmpl w:val="A05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C17D6"/>
    <w:multiLevelType w:val="hybridMultilevel"/>
    <w:tmpl w:val="20D4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0C8D"/>
    <w:multiLevelType w:val="hybridMultilevel"/>
    <w:tmpl w:val="41A6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A7229"/>
    <w:multiLevelType w:val="hybridMultilevel"/>
    <w:tmpl w:val="6176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042A0"/>
    <w:multiLevelType w:val="hybridMultilevel"/>
    <w:tmpl w:val="6256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6A26"/>
    <w:multiLevelType w:val="multilevel"/>
    <w:tmpl w:val="14B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C7730"/>
    <w:multiLevelType w:val="hybridMultilevel"/>
    <w:tmpl w:val="1E806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C06949"/>
    <w:multiLevelType w:val="hybridMultilevel"/>
    <w:tmpl w:val="C788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D2BB0"/>
    <w:multiLevelType w:val="hybridMultilevel"/>
    <w:tmpl w:val="6176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E499C"/>
    <w:multiLevelType w:val="hybridMultilevel"/>
    <w:tmpl w:val="48263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1A5569"/>
    <w:multiLevelType w:val="hybridMultilevel"/>
    <w:tmpl w:val="E55E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E96"/>
    <w:rsid w:val="001B0B45"/>
    <w:rsid w:val="00232C61"/>
    <w:rsid w:val="002626E7"/>
    <w:rsid w:val="002B53F5"/>
    <w:rsid w:val="002C259A"/>
    <w:rsid w:val="00324A49"/>
    <w:rsid w:val="003322AB"/>
    <w:rsid w:val="00462966"/>
    <w:rsid w:val="004733B6"/>
    <w:rsid w:val="004733D1"/>
    <w:rsid w:val="004C0E2E"/>
    <w:rsid w:val="004D6EEE"/>
    <w:rsid w:val="004E5700"/>
    <w:rsid w:val="0055597F"/>
    <w:rsid w:val="00594B55"/>
    <w:rsid w:val="005F0210"/>
    <w:rsid w:val="00623B7C"/>
    <w:rsid w:val="006B59C6"/>
    <w:rsid w:val="00773E96"/>
    <w:rsid w:val="007A4941"/>
    <w:rsid w:val="00880629"/>
    <w:rsid w:val="00887710"/>
    <w:rsid w:val="0097042D"/>
    <w:rsid w:val="0097083C"/>
    <w:rsid w:val="00A44145"/>
    <w:rsid w:val="00A70DED"/>
    <w:rsid w:val="00B15539"/>
    <w:rsid w:val="00B70693"/>
    <w:rsid w:val="00B97086"/>
    <w:rsid w:val="00C46A29"/>
    <w:rsid w:val="00C6015B"/>
    <w:rsid w:val="00C60A5B"/>
    <w:rsid w:val="00CC4D81"/>
    <w:rsid w:val="00D44F91"/>
    <w:rsid w:val="00D5634E"/>
    <w:rsid w:val="00E7642D"/>
    <w:rsid w:val="00ED0E3D"/>
    <w:rsid w:val="00ED54E9"/>
    <w:rsid w:val="00F9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96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A70D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3E96"/>
    <w:pPr>
      <w:spacing w:before="240" w:after="60"/>
      <w:ind w:firstLine="567"/>
      <w:jc w:val="center"/>
      <w:outlineLvl w:val="0"/>
    </w:pPr>
    <w:rPr>
      <w:rFonts w:ascii="Cambria" w:eastAsia="Times New Roman" w:hAnsi="Cambria" w:cs="Times New Roman"/>
      <w:b/>
      <w:bCs/>
      <w:color w:val="333333"/>
      <w:kern w:val="28"/>
      <w:sz w:val="32"/>
      <w:szCs w:val="32"/>
      <w:shd w:val="clear" w:color="auto" w:fill="FFFFFF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73E96"/>
    <w:rPr>
      <w:rFonts w:ascii="Cambria" w:eastAsia="Times New Roman" w:hAnsi="Cambria" w:cs="Times New Roman"/>
      <w:b/>
      <w:bCs/>
      <w:color w:val="333333"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rsid w:val="00773E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73E96"/>
    <w:pPr>
      <w:spacing w:after="200" w:line="276" w:lineRule="auto"/>
      <w:ind w:left="720"/>
      <w:contextualSpacing/>
    </w:pPr>
  </w:style>
  <w:style w:type="character" w:styleId="a7">
    <w:name w:val="Strong"/>
    <w:uiPriority w:val="22"/>
    <w:qFormat/>
    <w:rsid w:val="00773E96"/>
    <w:rPr>
      <w:b/>
      <w:bCs/>
    </w:rPr>
  </w:style>
  <w:style w:type="paragraph" w:customStyle="1" w:styleId="Default">
    <w:name w:val="Default"/>
    <w:rsid w:val="00773E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555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55597F"/>
    <w:rPr>
      <w:b/>
      <w:bCs/>
      <w:i/>
      <w:iCs/>
      <w:color w:val="4F81BD" w:themeColor="accent1"/>
    </w:rPr>
  </w:style>
  <w:style w:type="character" w:customStyle="1" w:styleId="c1">
    <w:name w:val="c1"/>
    <w:basedOn w:val="a0"/>
    <w:rsid w:val="0055597F"/>
  </w:style>
  <w:style w:type="character" w:customStyle="1" w:styleId="submenu-table">
    <w:name w:val="submenu-table"/>
    <w:basedOn w:val="a0"/>
    <w:rsid w:val="006B59C6"/>
  </w:style>
  <w:style w:type="character" w:customStyle="1" w:styleId="apple-converted-space">
    <w:name w:val="apple-converted-space"/>
    <w:basedOn w:val="a0"/>
    <w:rsid w:val="006B59C6"/>
  </w:style>
  <w:style w:type="character" w:customStyle="1" w:styleId="10">
    <w:name w:val="Заголовок 1 Знак"/>
    <w:basedOn w:val="a0"/>
    <w:link w:val="1"/>
    <w:uiPriority w:val="9"/>
    <w:rsid w:val="00A70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A70DED"/>
    <w:rPr>
      <w:color w:val="0000FF"/>
      <w:u w:val="single"/>
    </w:rPr>
  </w:style>
  <w:style w:type="paragraph" w:customStyle="1" w:styleId="c11">
    <w:name w:val="c11"/>
    <w:basedOn w:val="a"/>
    <w:rsid w:val="00D44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44F91"/>
  </w:style>
  <w:style w:type="paragraph" w:customStyle="1" w:styleId="c17">
    <w:name w:val="c17"/>
    <w:basedOn w:val="a"/>
    <w:rsid w:val="00D44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4F91"/>
  </w:style>
  <w:style w:type="paragraph" w:styleId="ab">
    <w:name w:val="header"/>
    <w:basedOn w:val="a"/>
    <w:link w:val="ac"/>
    <w:uiPriority w:val="99"/>
    <w:semiHidden/>
    <w:unhideWhenUsed/>
    <w:rsid w:val="00D4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4F91"/>
  </w:style>
  <w:style w:type="paragraph" w:styleId="ad">
    <w:name w:val="footer"/>
    <w:basedOn w:val="a"/>
    <w:link w:val="ae"/>
    <w:uiPriority w:val="99"/>
    <w:semiHidden/>
    <w:unhideWhenUsed/>
    <w:rsid w:val="00D44F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jstven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AxuJLec</dc:creator>
  <cp:keywords/>
  <dc:description/>
  <cp:lastModifiedBy>Садик</cp:lastModifiedBy>
  <cp:revision>16</cp:revision>
  <cp:lastPrinted>2019-04-11T08:36:00Z</cp:lastPrinted>
  <dcterms:created xsi:type="dcterms:W3CDTF">2019-02-26T00:45:00Z</dcterms:created>
  <dcterms:modified xsi:type="dcterms:W3CDTF">2019-08-02T05:18:00Z</dcterms:modified>
</cp:coreProperties>
</file>