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C8" w:rsidRDefault="000E50C8">
      <w:pPr>
        <w:pStyle w:val="1"/>
        <w:spacing w:before="76"/>
        <w:ind w:left="3084" w:right="611"/>
      </w:pPr>
    </w:p>
    <w:p w:rsidR="000E50C8" w:rsidRDefault="000E50C8">
      <w:pPr>
        <w:pStyle w:val="1"/>
        <w:spacing w:before="76"/>
        <w:ind w:left="3084" w:right="611"/>
      </w:pP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0E50C8">
        <w:rPr>
          <w:rFonts w:eastAsia="Calibri"/>
          <w:sz w:val="28"/>
          <w:szCs w:val="28"/>
        </w:rPr>
        <w:t>муниципальное бюджетное дошкольное образовательное</w:t>
      </w: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0E50C8">
        <w:rPr>
          <w:rFonts w:eastAsia="Calibri"/>
          <w:sz w:val="28"/>
          <w:szCs w:val="28"/>
        </w:rPr>
        <w:t>учреждение детский сад «Журавлик» Зерноградского района</w:t>
      </w: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56"/>
          <w:szCs w:val="56"/>
        </w:rPr>
      </w:pPr>
      <w:r w:rsidRPr="000E50C8">
        <w:rPr>
          <w:rFonts w:eastAsia="Calibri"/>
          <w:b/>
          <w:sz w:val="56"/>
          <w:szCs w:val="56"/>
        </w:rPr>
        <w:t>Аннотация</w:t>
      </w: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4"/>
          <w:szCs w:val="44"/>
        </w:rPr>
      </w:pPr>
      <w:r w:rsidRPr="000E50C8">
        <w:rPr>
          <w:rFonts w:eastAsia="Calibri"/>
          <w:b/>
          <w:sz w:val="44"/>
          <w:szCs w:val="44"/>
        </w:rPr>
        <w:t xml:space="preserve">к рабочей программе </w:t>
      </w: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 xml:space="preserve">2-й </w:t>
      </w:r>
      <w:r w:rsidRPr="000E50C8">
        <w:rPr>
          <w:rFonts w:eastAsia="Calibri"/>
          <w:b/>
          <w:sz w:val="44"/>
          <w:szCs w:val="44"/>
        </w:rPr>
        <w:t xml:space="preserve">младшей группы "Звёздочки" </w:t>
      </w: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на 2023 - 2024</w:t>
      </w:r>
      <w:r w:rsidRPr="000E50C8">
        <w:rPr>
          <w:rFonts w:eastAsia="Calibri"/>
          <w:b/>
          <w:sz w:val="44"/>
          <w:szCs w:val="44"/>
        </w:rPr>
        <w:t xml:space="preserve"> учебный год</w:t>
      </w: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4"/>
          <w:szCs w:val="44"/>
        </w:rPr>
      </w:pP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4"/>
          <w:szCs w:val="44"/>
        </w:rPr>
      </w:pP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4"/>
          <w:szCs w:val="44"/>
        </w:rPr>
      </w:pP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4"/>
          <w:szCs w:val="44"/>
        </w:rPr>
      </w:pP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right"/>
        <w:rPr>
          <w:rFonts w:eastAsia="Calibri"/>
          <w:sz w:val="32"/>
          <w:szCs w:val="32"/>
        </w:rPr>
      </w:pPr>
      <w:r w:rsidRPr="000E50C8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right"/>
        <w:rPr>
          <w:rFonts w:eastAsia="Calibri"/>
          <w:sz w:val="32"/>
          <w:szCs w:val="32"/>
        </w:rPr>
      </w:pPr>
      <w:r w:rsidRPr="000E50C8">
        <w:rPr>
          <w:rFonts w:eastAsia="Calibri"/>
          <w:sz w:val="32"/>
          <w:szCs w:val="32"/>
        </w:rPr>
        <w:t xml:space="preserve">Воспитатель: </w:t>
      </w: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right"/>
        <w:rPr>
          <w:rFonts w:eastAsia="Calibri"/>
          <w:sz w:val="32"/>
          <w:szCs w:val="32"/>
        </w:rPr>
      </w:pPr>
      <w:r w:rsidRPr="000E50C8">
        <w:rPr>
          <w:rFonts w:eastAsia="Calibri"/>
          <w:sz w:val="32"/>
          <w:szCs w:val="32"/>
        </w:rPr>
        <w:t>Билич Ю.Н.</w:t>
      </w: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E50C8" w:rsidRP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2023 </w:t>
      </w:r>
      <w:r w:rsidRPr="000E50C8">
        <w:rPr>
          <w:rFonts w:eastAsia="Calibri"/>
          <w:sz w:val="28"/>
          <w:szCs w:val="28"/>
        </w:rPr>
        <w:t xml:space="preserve">г. </w:t>
      </w:r>
    </w:p>
    <w:p w:rsidR="000E50C8" w:rsidRDefault="000E50C8" w:rsidP="000E50C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E50C8" w:rsidRDefault="000E50C8" w:rsidP="000E50C8">
      <w:pPr>
        <w:widowControl/>
        <w:autoSpaceDE/>
        <w:autoSpaceDN/>
        <w:spacing w:after="200" w:line="276" w:lineRule="auto"/>
        <w:jc w:val="center"/>
      </w:pPr>
      <w:bookmarkStart w:id="0" w:name="_GoBack"/>
      <w:bookmarkEnd w:id="0"/>
    </w:p>
    <w:p w:rsidR="00575DB2" w:rsidRDefault="00B7017A">
      <w:pPr>
        <w:pStyle w:val="1"/>
        <w:spacing w:before="76"/>
        <w:ind w:left="3084" w:right="611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деятел</w:t>
      </w:r>
      <w:r w:rsidR="00A45AC5">
        <w:t>ьности II младшей группы «Звёздочки</w:t>
      </w:r>
      <w:r>
        <w:t>»</w:t>
      </w:r>
    </w:p>
    <w:p w:rsidR="00575DB2" w:rsidRDefault="00575DB2">
      <w:pPr>
        <w:pStyle w:val="a3"/>
        <w:spacing w:before="10"/>
        <w:ind w:left="0"/>
        <w:jc w:val="left"/>
        <w:rPr>
          <w:b/>
          <w:sz w:val="27"/>
        </w:rPr>
      </w:pPr>
    </w:p>
    <w:p w:rsidR="00575DB2" w:rsidRDefault="00B7017A" w:rsidP="00B7017A">
      <w:pPr>
        <w:pStyle w:val="a3"/>
        <w:ind w:right="245" w:firstLine="708"/>
        <w:jc w:val="left"/>
      </w:pPr>
      <w:r>
        <w:t>Рабочая программа педагогической деятельности с детьми (далее Программа) составлена и предусмотрена для реализации образовательной деятельности детьми в возрасте от 3 до 4 лет на базе основной образовательной про</w:t>
      </w:r>
      <w:r w:rsidR="00A45AC5">
        <w:t>граммы МБДОУ д/с «Журавлик» Зерноградского района</w:t>
      </w:r>
      <w:r>
        <w:t>, а также перечня нормативных документов:</w:t>
      </w:r>
    </w:p>
    <w:p w:rsidR="00A45AC5" w:rsidRPr="00B7017A" w:rsidRDefault="00A45AC5" w:rsidP="00B7017A">
      <w:pPr>
        <w:pStyle w:val="a4"/>
        <w:numPr>
          <w:ilvl w:val="0"/>
          <w:numId w:val="12"/>
        </w:numPr>
        <w:spacing w:after="3" w:line="249" w:lineRule="auto"/>
        <w:jc w:val="left"/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A45AC5" w:rsidRPr="00B7017A" w:rsidRDefault="00A45AC5" w:rsidP="00B7017A">
      <w:pPr>
        <w:pStyle w:val="a4"/>
        <w:numPr>
          <w:ilvl w:val="0"/>
          <w:numId w:val="12"/>
        </w:numPr>
        <w:jc w:val="left"/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 xml:space="preserve"> Приказом №1155от 17 октября 2013 года «Об утверждении ФГОС </w:t>
      </w:r>
      <w:proofErr w:type="gramStart"/>
      <w:r w:rsidRPr="00B7017A">
        <w:rPr>
          <w:rFonts w:eastAsia="Calibri"/>
          <w:sz w:val="28"/>
          <w:szCs w:val="28"/>
        </w:rPr>
        <w:t>ДО</w:t>
      </w:r>
      <w:proofErr w:type="gramEnd"/>
      <w:r w:rsidRPr="00B7017A">
        <w:rPr>
          <w:rFonts w:eastAsia="Calibri"/>
          <w:sz w:val="28"/>
          <w:szCs w:val="28"/>
        </w:rPr>
        <w:t>»</w:t>
      </w:r>
    </w:p>
    <w:p w:rsidR="00A45AC5" w:rsidRPr="00B7017A" w:rsidRDefault="00A45AC5" w:rsidP="00B7017A">
      <w:pPr>
        <w:pStyle w:val="a4"/>
        <w:numPr>
          <w:ilvl w:val="0"/>
          <w:numId w:val="12"/>
        </w:numPr>
        <w:jc w:val="left"/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A45AC5" w:rsidRPr="00B7017A" w:rsidRDefault="00A45AC5" w:rsidP="00B7017A">
      <w:pPr>
        <w:pStyle w:val="a4"/>
        <w:numPr>
          <w:ilvl w:val="0"/>
          <w:numId w:val="12"/>
        </w:numPr>
        <w:jc w:val="left"/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 xml:space="preserve"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</w:t>
      </w:r>
      <w:proofErr w:type="gramStart"/>
      <w:r w:rsidRPr="00B7017A">
        <w:rPr>
          <w:rFonts w:eastAsia="Calibri"/>
          <w:sz w:val="28"/>
          <w:szCs w:val="28"/>
        </w:rPr>
        <w:t>(зарегистрировано Министерством юстиции Российской Федерации 18 декабря 2020 г., регистрационный № 61573), действующим до 1 января 2027 г.</w:t>
      </w:r>
      <w:proofErr w:type="gramEnd"/>
    </w:p>
    <w:p w:rsidR="00A45AC5" w:rsidRPr="00B7017A" w:rsidRDefault="00A45AC5" w:rsidP="00B7017A">
      <w:pPr>
        <w:pStyle w:val="a4"/>
        <w:numPr>
          <w:ilvl w:val="0"/>
          <w:numId w:val="12"/>
        </w:numPr>
        <w:jc w:val="left"/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Устава МБДОУ д/с «Журавлик» Зерноградского района, утвержденного приказом №51 от 26.01.2015г.</w:t>
      </w:r>
    </w:p>
    <w:p w:rsidR="00575DB2" w:rsidRDefault="00575DB2" w:rsidP="00B7017A">
      <w:pPr>
        <w:rPr>
          <w:sz w:val="28"/>
        </w:rPr>
      </w:pPr>
    </w:p>
    <w:p w:rsidR="00A45AC5" w:rsidRDefault="00A45AC5" w:rsidP="00B7017A">
      <w:pPr>
        <w:rPr>
          <w:sz w:val="28"/>
        </w:rPr>
        <w:sectPr w:rsidR="00A45AC5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575DB2" w:rsidRDefault="00B7017A" w:rsidP="00B7017A">
      <w:pPr>
        <w:pStyle w:val="a3"/>
        <w:spacing w:before="76"/>
        <w:ind w:right="179" w:firstLine="708"/>
        <w:jc w:val="left"/>
      </w:pPr>
      <w:r>
        <w:lastRenderedPageBreak/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социально-коммуникативное, познавательное, речевое,</w:t>
      </w:r>
      <w:r>
        <w:rPr>
          <w:spacing w:val="40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t xml:space="preserve"> эстетическое,</w:t>
      </w:r>
      <w:r>
        <w:rPr>
          <w:spacing w:val="40"/>
        </w:rPr>
        <w:t xml:space="preserve"> </w:t>
      </w:r>
      <w:r>
        <w:t xml:space="preserve">физическое развитие. В каждом разделе Программы представлены программные цели и задачи соответствующего направления работы с детьми, раскрывается содержание деятельности, осуществляемой в разнообразных формах в соответствии с возрастными особенностями группы, необходимые условия для становления гармоничной личности. Также представлены формы взаимодействия с родителями (законными </w:t>
      </w:r>
      <w:r>
        <w:rPr>
          <w:spacing w:val="-2"/>
        </w:rPr>
        <w:t>представителями).</w:t>
      </w:r>
    </w:p>
    <w:p w:rsidR="00575DB2" w:rsidRDefault="00B7017A" w:rsidP="00B7017A">
      <w:pPr>
        <w:pStyle w:val="a3"/>
        <w:spacing w:before="159" w:line="322" w:lineRule="exact"/>
        <w:ind w:left="809"/>
        <w:jc w:val="left"/>
      </w:pPr>
      <w:r>
        <w:t>Реализация</w:t>
      </w:r>
      <w:r>
        <w:rPr>
          <w:spacing w:val="23"/>
        </w:rPr>
        <w:t xml:space="preserve">  </w:t>
      </w:r>
      <w:r>
        <w:t>Программы</w:t>
      </w:r>
      <w:r>
        <w:rPr>
          <w:spacing w:val="25"/>
        </w:rPr>
        <w:t xml:space="preserve">  </w:t>
      </w:r>
      <w:r>
        <w:t>осуществляется</w:t>
      </w:r>
      <w:r>
        <w:rPr>
          <w:spacing w:val="23"/>
        </w:rPr>
        <w:t xml:space="preserve">  </w:t>
      </w:r>
      <w:r>
        <w:t>в</w:t>
      </w:r>
      <w:r>
        <w:rPr>
          <w:spacing w:val="26"/>
        </w:rPr>
        <w:t xml:space="preserve">  </w:t>
      </w:r>
      <w:r>
        <w:t>процессе</w:t>
      </w:r>
      <w:r>
        <w:rPr>
          <w:spacing w:val="25"/>
        </w:rPr>
        <w:t xml:space="preserve">  </w:t>
      </w:r>
      <w:proofErr w:type="gramStart"/>
      <w:r>
        <w:rPr>
          <w:spacing w:val="-2"/>
        </w:rPr>
        <w:t>разнообразных</w:t>
      </w:r>
      <w:proofErr w:type="gramEnd"/>
    </w:p>
    <w:p w:rsidR="00575DB2" w:rsidRDefault="00B7017A" w:rsidP="00B7017A">
      <w:pPr>
        <w:spacing w:line="322" w:lineRule="exact"/>
        <w:ind w:left="101"/>
        <w:rPr>
          <w:sz w:val="28"/>
        </w:rPr>
      </w:pPr>
      <w:r>
        <w:rPr>
          <w:i/>
          <w:sz w:val="28"/>
        </w:rPr>
        <w:t>видов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деятельности</w:t>
      </w:r>
      <w:r>
        <w:rPr>
          <w:spacing w:val="-2"/>
          <w:sz w:val="28"/>
        </w:rPr>
        <w:t>:</w:t>
      </w:r>
    </w:p>
    <w:p w:rsidR="00575DB2" w:rsidRDefault="00B7017A" w:rsidP="00B7017A">
      <w:pPr>
        <w:pStyle w:val="a4"/>
        <w:numPr>
          <w:ilvl w:val="0"/>
          <w:numId w:val="6"/>
        </w:numPr>
        <w:tabs>
          <w:tab w:val="left" w:pos="810"/>
        </w:tabs>
        <w:ind w:right="248"/>
        <w:jc w:val="left"/>
        <w:rPr>
          <w:sz w:val="28"/>
        </w:rPr>
      </w:pPr>
      <w:proofErr w:type="gramStart"/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различных видов детской деятельности (игровой, коммуникативной, трудовой, познавательно-исследовательской, продуктивной, музыкально - художественной, чтения);</w:t>
      </w:r>
      <w:proofErr w:type="gramEnd"/>
    </w:p>
    <w:p w:rsidR="00575DB2" w:rsidRDefault="00B7017A" w:rsidP="00B7017A">
      <w:pPr>
        <w:pStyle w:val="a4"/>
        <w:numPr>
          <w:ilvl w:val="0"/>
          <w:numId w:val="6"/>
        </w:numPr>
        <w:tabs>
          <w:tab w:val="left" w:pos="810"/>
        </w:tabs>
        <w:ind w:right="248"/>
        <w:jc w:val="left"/>
        <w:rPr>
          <w:sz w:val="28"/>
        </w:rPr>
      </w:pPr>
      <w:r>
        <w:rPr>
          <w:sz w:val="28"/>
        </w:rPr>
        <w:t xml:space="preserve">образовательная деятельность, осуществляемая в ходе режимных </w:t>
      </w:r>
      <w:r>
        <w:rPr>
          <w:spacing w:val="-2"/>
          <w:sz w:val="28"/>
        </w:rPr>
        <w:t>моментов;</w:t>
      </w:r>
    </w:p>
    <w:p w:rsidR="00575DB2" w:rsidRPr="00A45AC5" w:rsidRDefault="00B7017A" w:rsidP="00B7017A">
      <w:pPr>
        <w:pStyle w:val="a4"/>
        <w:numPr>
          <w:ilvl w:val="0"/>
          <w:numId w:val="6"/>
        </w:numPr>
        <w:tabs>
          <w:tab w:val="left" w:pos="810"/>
        </w:tabs>
        <w:spacing w:line="321" w:lineRule="exact"/>
        <w:jc w:val="left"/>
        <w:rPr>
          <w:sz w:val="28"/>
        </w:rPr>
      </w:pPr>
      <w:r w:rsidRPr="00A45AC5">
        <w:rPr>
          <w:sz w:val="28"/>
        </w:rPr>
        <w:t>самостоятельная</w:t>
      </w:r>
      <w:r w:rsidRPr="00A45AC5">
        <w:rPr>
          <w:spacing w:val="-14"/>
          <w:sz w:val="28"/>
        </w:rPr>
        <w:t xml:space="preserve"> </w:t>
      </w:r>
      <w:r w:rsidRPr="00A45AC5">
        <w:rPr>
          <w:sz w:val="28"/>
        </w:rPr>
        <w:t>деятельность</w:t>
      </w:r>
      <w:r w:rsidRPr="00A45AC5">
        <w:rPr>
          <w:spacing w:val="-12"/>
          <w:sz w:val="28"/>
        </w:rPr>
        <w:t xml:space="preserve"> </w:t>
      </w:r>
      <w:r w:rsidRPr="00A45AC5">
        <w:rPr>
          <w:spacing w:val="-2"/>
          <w:sz w:val="28"/>
        </w:rPr>
        <w:t>детей;</w:t>
      </w:r>
    </w:p>
    <w:p w:rsidR="00575DB2" w:rsidRPr="00A45AC5" w:rsidRDefault="00B7017A" w:rsidP="00B7017A">
      <w:pPr>
        <w:pStyle w:val="a4"/>
        <w:numPr>
          <w:ilvl w:val="0"/>
          <w:numId w:val="6"/>
        </w:numPr>
        <w:tabs>
          <w:tab w:val="left" w:pos="810"/>
        </w:tabs>
        <w:jc w:val="left"/>
        <w:rPr>
          <w:sz w:val="28"/>
        </w:rPr>
      </w:pPr>
      <w:r w:rsidRPr="00A45AC5">
        <w:rPr>
          <w:sz w:val="28"/>
        </w:rPr>
        <w:t>взаимодействие</w:t>
      </w:r>
      <w:r w:rsidRPr="00A45AC5">
        <w:rPr>
          <w:spacing w:val="-9"/>
          <w:sz w:val="28"/>
        </w:rPr>
        <w:t xml:space="preserve"> </w:t>
      </w:r>
      <w:r w:rsidRPr="00A45AC5">
        <w:rPr>
          <w:sz w:val="28"/>
        </w:rPr>
        <w:t>с</w:t>
      </w:r>
      <w:r w:rsidRPr="00A45AC5">
        <w:rPr>
          <w:spacing w:val="-6"/>
          <w:sz w:val="28"/>
        </w:rPr>
        <w:t xml:space="preserve"> </w:t>
      </w:r>
      <w:r w:rsidRPr="00A45AC5">
        <w:rPr>
          <w:sz w:val="28"/>
        </w:rPr>
        <w:t>семьями</w:t>
      </w:r>
      <w:r w:rsidRPr="00A45AC5">
        <w:rPr>
          <w:spacing w:val="-5"/>
          <w:sz w:val="28"/>
        </w:rPr>
        <w:t xml:space="preserve"> </w:t>
      </w:r>
      <w:r w:rsidRPr="00A45AC5">
        <w:rPr>
          <w:spacing w:val="-2"/>
          <w:sz w:val="28"/>
        </w:rPr>
        <w:t>воспитанников.</w:t>
      </w:r>
    </w:p>
    <w:p w:rsidR="00575DB2" w:rsidRDefault="00575DB2" w:rsidP="00B7017A">
      <w:pPr>
        <w:pStyle w:val="a3"/>
        <w:spacing w:before="2"/>
        <w:ind w:left="0"/>
        <w:jc w:val="left"/>
      </w:pPr>
    </w:p>
    <w:p w:rsidR="00575DB2" w:rsidRDefault="00B7017A" w:rsidP="00B7017A">
      <w:pPr>
        <w:pStyle w:val="a3"/>
        <w:ind w:right="244" w:firstLine="708"/>
        <w:jc w:val="left"/>
      </w:pPr>
      <w:r>
        <w:rPr>
          <w:b/>
        </w:rPr>
        <w:t xml:space="preserve">Целью реализации </w:t>
      </w:r>
      <w:r>
        <w:t>образовательной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 нравственных ценностей российского народа, исторических и национальн</w:t>
      </w:r>
      <w:proofErr w:type="gramStart"/>
      <w:r>
        <w:t>о-</w:t>
      </w:r>
      <w:proofErr w:type="gramEnd"/>
      <w:r>
        <w:t xml:space="preserve"> культурных традиций.</w:t>
      </w:r>
    </w:p>
    <w:p w:rsidR="00575DB2" w:rsidRDefault="00575DB2" w:rsidP="00B7017A">
      <w:pPr>
        <w:pStyle w:val="a3"/>
        <w:ind w:left="0"/>
        <w:jc w:val="left"/>
      </w:pPr>
    </w:p>
    <w:p w:rsidR="00575DB2" w:rsidRDefault="00B7017A" w:rsidP="00B7017A">
      <w:pPr>
        <w:pStyle w:val="a3"/>
        <w:ind w:right="105" w:firstLine="708"/>
        <w:jc w:val="left"/>
        <w:rPr>
          <w:b/>
        </w:rPr>
      </w:pPr>
      <w:r>
        <w:t>Для достижения цели программы первостепенное значение имеют следующие</w:t>
      </w:r>
      <w:r>
        <w:rPr>
          <w:spacing w:val="40"/>
        </w:rPr>
        <w:t xml:space="preserve"> </w:t>
      </w:r>
      <w:r>
        <w:rPr>
          <w:b/>
        </w:rPr>
        <w:t>задачи:</w:t>
      </w:r>
    </w:p>
    <w:p w:rsidR="00B7017A" w:rsidRDefault="00B7017A" w:rsidP="00B7017A">
      <w:pPr>
        <w:pStyle w:val="a3"/>
        <w:ind w:right="105" w:firstLine="708"/>
        <w:jc w:val="left"/>
        <w:rPr>
          <w:b/>
        </w:rPr>
      </w:pPr>
    </w:p>
    <w:p w:rsidR="00B7017A" w:rsidRPr="00B7017A" w:rsidRDefault="00B7017A" w:rsidP="00B7017A">
      <w:pPr>
        <w:pStyle w:val="a5"/>
        <w:numPr>
          <w:ilvl w:val="0"/>
          <w:numId w:val="11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B7017A">
        <w:rPr>
          <w:rFonts w:eastAsia="Calibri"/>
          <w:sz w:val="28"/>
          <w:szCs w:val="28"/>
        </w:rPr>
        <w:t>ДО</w:t>
      </w:r>
      <w:proofErr w:type="gramEnd"/>
      <w:r w:rsidRPr="00B7017A">
        <w:rPr>
          <w:rFonts w:eastAsia="Calibri"/>
          <w:sz w:val="28"/>
          <w:szCs w:val="28"/>
        </w:rPr>
        <w:t>;</w:t>
      </w:r>
    </w:p>
    <w:p w:rsidR="00B7017A" w:rsidRPr="00B7017A" w:rsidRDefault="00B7017A" w:rsidP="00B7017A">
      <w:pPr>
        <w:pStyle w:val="a5"/>
        <w:numPr>
          <w:ilvl w:val="0"/>
          <w:numId w:val="11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7017A" w:rsidRPr="00B7017A" w:rsidRDefault="00B7017A" w:rsidP="00B7017A">
      <w:pPr>
        <w:pStyle w:val="a5"/>
        <w:numPr>
          <w:ilvl w:val="0"/>
          <w:numId w:val="11"/>
        </w:numPr>
        <w:rPr>
          <w:rFonts w:eastAsia="Calibri"/>
          <w:sz w:val="28"/>
          <w:szCs w:val="28"/>
        </w:rPr>
      </w:pPr>
      <w:proofErr w:type="gramStart"/>
      <w:r w:rsidRPr="00B7017A">
        <w:rPr>
          <w:rFonts w:eastAsia="Calibri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B7017A">
        <w:rPr>
          <w:rFonts w:eastAsia="Calibri"/>
          <w:sz w:val="28"/>
          <w:szCs w:val="28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7017A" w:rsidRPr="00B7017A" w:rsidRDefault="00B7017A" w:rsidP="00B7017A">
      <w:pPr>
        <w:pStyle w:val="a5"/>
        <w:numPr>
          <w:ilvl w:val="0"/>
          <w:numId w:val="11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</w:t>
      </w:r>
      <w:r w:rsidRPr="00B7017A">
        <w:rPr>
          <w:rFonts w:eastAsia="Calibri"/>
          <w:sz w:val="28"/>
          <w:szCs w:val="28"/>
        </w:rPr>
        <w:lastRenderedPageBreak/>
        <w:t>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B7017A" w:rsidRPr="00B7017A" w:rsidRDefault="00B7017A" w:rsidP="00B7017A">
      <w:pPr>
        <w:pStyle w:val="a5"/>
        <w:numPr>
          <w:ilvl w:val="0"/>
          <w:numId w:val="11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7017A" w:rsidRPr="00B7017A" w:rsidRDefault="00B7017A" w:rsidP="00B7017A">
      <w:pPr>
        <w:pStyle w:val="a5"/>
        <w:numPr>
          <w:ilvl w:val="0"/>
          <w:numId w:val="11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B7017A" w:rsidRPr="00B7017A" w:rsidRDefault="00B7017A" w:rsidP="00B7017A">
      <w:pPr>
        <w:pStyle w:val="a5"/>
        <w:numPr>
          <w:ilvl w:val="0"/>
          <w:numId w:val="11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</w:t>
      </w:r>
      <w:proofErr w:type="gramStart"/>
      <w:r w:rsidRPr="00B7017A">
        <w:rPr>
          <w:rFonts w:eastAsia="Calibri"/>
          <w:sz w:val="28"/>
          <w:szCs w:val="28"/>
        </w:rPr>
        <w:t>о-</w:t>
      </w:r>
      <w:proofErr w:type="gramEnd"/>
      <w:r w:rsidRPr="00B7017A">
        <w:rPr>
          <w:rFonts w:eastAsia="Calibri"/>
          <w:sz w:val="28"/>
          <w:szCs w:val="28"/>
        </w:rPr>
        <w:t xml:space="preserve"> 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B7017A" w:rsidRPr="00B7017A" w:rsidRDefault="00B7017A" w:rsidP="00B7017A">
      <w:pPr>
        <w:pStyle w:val="a5"/>
        <w:numPr>
          <w:ilvl w:val="0"/>
          <w:numId w:val="11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7017A" w:rsidRPr="00B7017A" w:rsidRDefault="00B7017A" w:rsidP="00B7017A">
      <w:pPr>
        <w:pStyle w:val="a5"/>
        <w:numPr>
          <w:ilvl w:val="0"/>
          <w:numId w:val="11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7017A" w:rsidRPr="00B7017A" w:rsidRDefault="00B7017A" w:rsidP="00B7017A">
      <w:pPr>
        <w:pStyle w:val="a5"/>
        <w:numPr>
          <w:ilvl w:val="0"/>
          <w:numId w:val="11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B7017A" w:rsidRPr="00B7017A" w:rsidRDefault="00B7017A" w:rsidP="00B7017A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ind w:right="105"/>
        <w:rPr>
          <w:b/>
        </w:rPr>
      </w:pPr>
      <w:r w:rsidRPr="00B7017A">
        <w:rPr>
          <w:rFonts w:eastAsia="Calibri"/>
          <w:sz w:val="28"/>
          <w:szCs w:val="28"/>
        </w:rPr>
        <w:t>достижение детьми на этапе завершения ДО уровня развития, необходимого и для успешного освоения ими образовательных программ начального общего образования.</w:t>
      </w:r>
    </w:p>
    <w:p w:rsidR="00575DB2" w:rsidRDefault="00B7017A" w:rsidP="00B7017A">
      <w:pPr>
        <w:pStyle w:val="a3"/>
        <w:spacing w:line="322" w:lineRule="exact"/>
        <w:ind w:left="809"/>
        <w:jc w:val="left"/>
      </w:pPr>
      <w:r>
        <w:t>При</w:t>
      </w:r>
      <w:r>
        <w:rPr>
          <w:spacing w:val="-8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учитывались</w:t>
      </w:r>
    </w:p>
    <w:p w:rsidR="00575DB2" w:rsidRDefault="00B7017A" w:rsidP="00B7017A">
      <w:pPr>
        <w:pStyle w:val="1"/>
        <w:ind w:firstLine="0"/>
        <w:rPr>
          <w:spacing w:val="-2"/>
        </w:rPr>
      </w:pPr>
      <w:r>
        <w:t>следующие</w:t>
      </w:r>
      <w:r>
        <w:rPr>
          <w:spacing w:val="-10"/>
        </w:rPr>
        <w:t xml:space="preserve"> </w:t>
      </w:r>
      <w:r>
        <w:rPr>
          <w:spacing w:val="-2"/>
        </w:rPr>
        <w:t>принципы:</w:t>
      </w:r>
    </w:p>
    <w:p w:rsidR="00B7017A" w:rsidRDefault="00B7017A" w:rsidP="00B7017A">
      <w:pPr>
        <w:pStyle w:val="1"/>
        <w:ind w:firstLine="0"/>
        <w:rPr>
          <w:spacing w:val="-2"/>
        </w:rPr>
      </w:pPr>
    </w:p>
    <w:p w:rsidR="00B7017A" w:rsidRPr="00B7017A" w:rsidRDefault="00B7017A" w:rsidP="00B7017A">
      <w:pPr>
        <w:pStyle w:val="a5"/>
        <w:numPr>
          <w:ilvl w:val="0"/>
          <w:numId w:val="13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Полноценное проживание ребенком всех этапов детства, обогащение детского развития.</w:t>
      </w:r>
    </w:p>
    <w:p w:rsidR="00B7017A" w:rsidRPr="00B7017A" w:rsidRDefault="00B7017A" w:rsidP="00B7017A">
      <w:pPr>
        <w:pStyle w:val="a5"/>
        <w:numPr>
          <w:ilvl w:val="0"/>
          <w:numId w:val="13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</w:t>
      </w:r>
      <w:r w:rsidRPr="00B7017A">
        <w:rPr>
          <w:rFonts w:eastAsia="Calibri"/>
          <w:sz w:val="28"/>
          <w:szCs w:val="28"/>
        </w:rPr>
        <w:tab/>
        <w:t>становится</w:t>
      </w:r>
      <w:r w:rsidRPr="00B7017A">
        <w:rPr>
          <w:rFonts w:eastAsia="Calibri"/>
          <w:sz w:val="28"/>
          <w:szCs w:val="28"/>
        </w:rPr>
        <w:tab/>
        <w:t>субъектом образования (далее  - индивидуализация дошкольного образования).</w:t>
      </w:r>
    </w:p>
    <w:p w:rsidR="00B7017A" w:rsidRPr="00B7017A" w:rsidRDefault="00B7017A" w:rsidP="00B7017A">
      <w:pPr>
        <w:pStyle w:val="a5"/>
        <w:numPr>
          <w:ilvl w:val="0"/>
          <w:numId w:val="13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Содействие и сотрудничество детей и взрослых, признание ребенка полноценным участником образовательных отношений.</w:t>
      </w:r>
    </w:p>
    <w:p w:rsidR="00B7017A" w:rsidRPr="00B7017A" w:rsidRDefault="00B7017A" w:rsidP="00B7017A">
      <w:pPr>
        <w:pStyle w:val="a5"/>
        <w:numPr>
          <w:ilvl w:val="0"/>
          <w:numId w:val="13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Поддержка инициативы детей в различных видах деятельности.</w:t>
      </w:r>
    </w:p>
    <w:p w:rsidR="00B7017A" w:rsidRPr="00B7017A" w:rsidRDefault="00B7017A" w:rsidP="00B7017A">
      <w:pPr>
        <w:pStyle w:val="a5"/>
        <w:numPr>
          <w:ilvl w:val="0"/>
          <w:numId w:val="13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Сотрудничество ДОУ и семьи.</w:t>
      </w:r>
    </w:p>
    <w:p w:rsidR="00B7017A" w:rsidRPr="00B7017A" w:rsidRDefault="00B7017A" w:rsidP="00B7017A">
      <w:pPr>
        <w:pStyle w:val="a5"/>
        <w:numPr>
          <w:ilvl w:val="0"/>
          <w:numId w:val="13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B7017A" w:rsidRPr="00B7017A" w:rsidRDefault="00B7017A" w:rsidP="00B7017A">
      <w:pPr>
        <w:pStyle w:val="a5"/>
        <w:numPr>
          <w:ilvl w:val="0"/>
          <w:numId w:val="13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 xml:space="preserve">Формирование познавательных интересов и познавательных действий </w:t>
      </w:r>
      <w:r w:rsidRPr="00B7017A">
        <w:rPr>
          <w:rFonts w:eastAsia="Calibri"/>
          <w:sz w:val="28"/>
          <w:szCs w:val="28"/>
        </w:rPr>
        <w:lastRenderedPageBreak/>
        <w:t>ребенка в различных видах деятельности.</w:t>
      </w:r>
    </w:p>
    <w:p w:rsidR="00B7017A" w:rsidRPr="00B7017A" w:rsidRDefault="00B7017A" w:rsidP="00B7017A">
      <w:pPr>
        <w:pStyle w:val="a5"/>
        <w:numPr>
          <w:ilvl w:val="0"/>
          <w:numId w:val="13"/>
        </w:numPr>
        <w:rPr>
          <w:rFonts w:eastAsia="Calibri"/>
          <w:sz w:val="28"/>
          <w:szCs w:val="28"/>
        </w:rPr>
      </w:pPr>
      <w:r w:rsidRPr="00B7017A">
        <w:rPr>
          <w:rFonts w:eastAsia="Calibri"/>
          <w:sz w:val="28"/>
          <w:szCs w:val="28"/>
        </w:rPr>
        <w:t>Возрастная</w:t>
      </w:r>
      <w:r w:rsidRPr="00B7017A">
        <w:rPr>
          <w:rFonts w:eastAsia="Calibri"/>
          <w:sz w:val="28"/>
          <w:szCs w:val="28"/>
        </w:rPr>
        <w:tab/>
        <w:t>адекватность</w:t>
      </w:r>
      <w:r w:rsidRPr="00B7017A">
        <w:rPr>
          <w:rFonts w:eastAsia="Calibri"/>
          <w:sz w:val="28"/>
          <w:szCs w:val="28"/>
        </w:rPr>
        <w:tab/>
        <w:t>дошкольного</w:t>
      </w:r>
      <w:r w:rsidRPr="00B7017A">
        <w:rPr>
          <w:rFonts w:eastAsia="Calibri"/>
          <w:sz w:val="28"/>
          <w:szCs w:val="28"/>
        </w:rPr>
        <w:tab/>
        <w:t>образования</w:t>
      </w:r>
      <w:r w:rsidRPr="00B7017A">
        <w:rPr>
          <w:rFonts w:eastAsia="Calibri"/>
          <w:sz w:val="28"/>
          <w:szCs w:val="28"/>
        </w:rPr>
        <w:tab/>
        <w:t>(соответствие</w:t>
      </w:r>
      <w:r w:rsidRPr="00B7017A">
        <w:rPr>
          <w:rFonts w:eastAsia="Calibri"/>
          <w:sz w:val="28"/>
          <w:szCs w:val="28"/>
        </w:rPr>
        <w:tab/>
        <w:t>условий, требований, методов возрасту и особенностям развития).</w:t>
      </w:r>
    </w:p>
    <w:p w:rsidR="00B7017A" w:rsidRPr="00B7017A" w:rsidRDefault="00B7017A" w:rsidP="00B7017A">
      <w:pPr>
        <w:pStyle w:val="a5"/>
        <w:numPr>
          <w:ilvl w:val="0"/>
          <w:numId w:val="13"/>
        </w:numPr>
        <w:rPr>
          <w:spacing w:val="-2"/>
          <w:sz w:val="28"/>
          <w:szCs w:val="28"/>
        </w:rPr>
      </w:pPr>
      <w:r w:rsidRPr="00B7017A">
        <w:rPr>
          <w:rFonts w:eastAsia="Calibri"/>
          <w:sz w:val="28"/>
          <w:szCs w:val="28"/>
        </w:rPr>
        <w:t>Учет этнокультурной ситуации развития детей.</w:t>
      </w:r>
    </w:p>
    <w:p w:rsidR="00B7017A" w:rsidRDefault="00B7017A" w:rsidP="00B7017A">
      <w:pPr>
        <w:pStyle w:val="1"/>
        <w:ind w:firstLine="0"/>
      </w:pPr>
    </w:p>
    <w:p w:rsidR="00575DB2" w:rsidRDefault="00B7017A" w:rsidP="00B7017A">
      <w:pPr>
        <w:spacing w:line="242" w:lineRule="auto"/>
        <w:ind w:left="101" w:right="104" w:firstLine="708"/>
        <w:rPr>
          <w:sz w:val="28"/>
        </w:rPr>
      </w:pPr>
      <w:r>
        <w:rPr>
          <w:sz w:val="28"/>
        </w:rPr>
        <w:t xml:space="preserve">В образовательной программе содержатся </w:t>
      </w:r>
      <w:r>
        <w:rPr>
          <w:b/>
          <w:sz w:val="28"/>
        </w:rPr>
        <w:t xml:space="preserve">целевой, содержательный и организационный </w:t>
      </w:r>
      <w:r>
        <w:rPr>
          <w:sz w:val="28"/>
        </w:rPr>
        <w:t>разделы:</w:t>
      </w:r>
    </w:p>
    <w:p w:rsidR="00575DB2" w:rsidRDefault="00575DB2" w:rsidP="00B7017A">
      <w:pPr>
        <w:pStyle w:val="a3"/>
        <w:spacing w:before="6"/>
        <w:ind w:left="0"/>
        <w:jc w:val="left"/>
        <w:rPr>
          <w:sz w:val="27"/>
        </w:rPr>
      </w:pPr>
    </w:p>
    <w:p w:rsidR="00575DB2" w:rsidRDefault="00B7017A" w:rsidP="00B7017A">
      <w:pPr>
        <w:pStyle w:val="a4"/>
        <w:numPr>
          <w:ilvl w:val="0"/>
          <w:numId w:val="1"/>
        </w:numPr>
        <w:tabs>
          <w:tab w:val="left" w:pos="498"/>
        </w:tabs>
        <w:spacing w:before="1"/>
        <w:ind w:right="104" w:firstLine="0"/>
        <w:rPr>
          <w:sz w:val="28"/>
        </w:rPr>
      </w:pPr>
      <w:r>
        <w:rPr>
          <w:sz w:val="28"/>
        </w:rPr>
        <w:t xml:space="preserve">В </w:t>
      </w:r>
      <w:r>
        <w:rPr>
          <w:i/>
          <w:sz w:val="28"/>
        </w:rPr>
        <w:t xml:space="preserve">целевом разделе Программы </w:t>
      </w:r>
      <w:r>
        <w:rPr>
          <w:sz w:val="28"/>
        </w:rPr>
        <w:t>представлены возрастные особенности развития детей 3-4 лет, планируемые результаты освоения Программы (целевые ориентиры), особенности проведения педагогического мониторинга.</w:t>
      </w:r>
    </w:p>
    <w:p w:rsidR="00575DB2" w:rsidRDefault="00B7017A" w:rsidP="00B7017A">
      <w:pPr>
        <w:pStyle w:val="a4"/>
        <w:numPr>
          <w:ilvl w:val="0"/>
          <w:numId w:val="1"/>
        </w:numPr>
        <w:tabs>
          <w:tab w:val="left" w:pos="700"/>
        </w:tabs>
        <w:spacing w:before="238"/>
        <w:ind w:firstLine="0"/>
        <w:rPr>
          <w:i/>
          <w:sz w:val="28"/>
        </w:rPr>
      </w:pPr>
      <w:proofErr w:type="gramStart"/>
      <w:r>
        <w:rPr>
          <w:i/>
          <w:sz w:val="28"/>
        </w:rPr>
        <w:t xml:space="preserve">Содержательный раздел </w:t>
      </w:r>
      <w:r>
        <w:rPr>
          <w:sz w:val="28"/>
        </w:rPr>
        <w:t>включает описание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форм, способов, 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 реализации Программы, психолого-педагогические условия реализации программы, особенности традиционных событий, праздников, мероприятий, формы взаимодействия детского сада с семьей, способы и направления поддержки детской инициативы, содержание и принципы программы регионального компонента.</w:t>
      </w:r>
      <w:proofErr w:type="gramEnd"/>
    </w:p>
    <w:p w:rsidR="00575DB2" w:rsidRPr="00B7017A" w:rsidRDefault="00B7017A" w:rsidP="00B7017A">
      <w:pPr>
        <w:pStyle w:val="a4"/>
        <w:numPr>
          <w:ilvl w:val="0"/>
          <w:numId w:val="1"/>
        </w:numPr>
        <w:tabs>
          <w:tab w:val="left" w:pos="500"/>
        </w:tabs>
        <w:spacing w:before="11"/>
        <w:ind w:left="0" w:right="247" w:firstLine="0"/>
        <w:rPr>
          <w:sz w:val="27"/>
        </w:rPr>
      </w:pPr>
      <w:r>
        <w:rPr>
          <w:sz w:val="28"/>
        </w:rPr>
        <w:t xml:space="preserve">В </w:t>
      </w:r>
      <w:r w:rsidRPr="00B7017A">
        <w:rPr>
          <w:i/>
          <w:sz w:val="28"/>
        </w:rPr>
        <w:t xml:space="preserve">организационном разделе </w:t>
      </w:r>
      <w:r>
        <w:rPr>
          <w:sz w:val="28"/>
        </w:rPr>
        <w:t>указаны режим дня для детей 3-4 лет, расписание непосредственно образовательной деятельности, организация жизнедеятельности детей, работа по укреплению здоровья детей,</w:t>
      </w:r>
      <w:r w:rsidRPr="00B7017A">
        <w:rPr>
          <w:spacing w:val="40"/>
          <w:sz w:val="28"/>
        </w:rPr>
        <w:t xml:space="preserve"> </w:t>
      </w:r>
      <w:r>
        <w:rPr>
          <w:sz w:val="28"/>
        </w:rPr>
        <w:t>организация развивающей</w:t>
      </w:r>
      <w:r w:rsidRPr="00B7017A"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 w:rsidRPr="00B7017A">
        <w:rPr>
          <w:spacing w:val="-2"/>
          <w:sz w:val="28"/>
        </w:rPr>
        <w:t xml:space="preserve"> </w:t>
      </w:r>
      <w:r>
        <w:rPr>
          <w:sz w:val="28"/>
        </w:rPr>
        <w:t xml:space="preserve">среды, материально- техническое и программно-методическое обеспечение педагогического </w:t>
      </w:r>
      <w:r w:rsidRPr="00B7017A">
        <w:rPr>
          <w:spacing w:val="-2"/>
          <w:sz w:val="28"/>
        </w:rPr>
        <w:t>процесса.</w:t>
      </w:r>
    </w:p>
    <w:p w:rsidR="00575DB2" w:rsidRDefault="00B7017A" w:rsidP="00B7017A">
      <w:pPr>
        <w:pStyle w:val="a3"/>
        <w:ind w:right="247" w:firstLine="708"/>
        <w:jc w:val="left"/>
      </w:pPr>
      <w:r>
        <w:t>Реализация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позволит создать</w:t>
      </w:r>
      <w:r>
        <w:rPr>
          <w:spacing w:val="-1"/>
        </w:rPr>
        <w:t xml:space="preserve"> </w:t>
      </w:r>
      <w:r>
        <w:t>оптимальные</w:t>
      </w:r>
      <w:r>
        <w:rPr>
          <w:spacing w:val="-2"/>
        </w:rPr>
        <w:t xml:space="preserve"> </w:t>
      </w:r>
      <w:r>
        <w:t>условия для повышения эффективности образовательной работы, установления продуктивного взаимодействия с семьями дошкольников и достижения обучающимися планируемых результатов освоения Программы на этапе завершения дошкольного образования.</w:t>
      </w:r>
    </w:p>
    <w:p w:rsidR="00575DB2" w:rsidRDefault="00B7017A" w:rsidP="00B7017A">
      <w:pPr>
        <w:pStyle w:val="a3"/>
        <w:spacing w:line="320" w:lineRule="exact"/>
        <w:jc w:val="left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(2023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rPr>
          <w:spacing w:val="-2"/>
        </w:rPr>
        <w:t>год).</w:t>
      </w:r>
    </w:p>
    <w:p w:rsidR="00575DB2" w:rsidRDefault="00575DB2" w:rsidP="00B7017A">
      <w:pPr>
        <w:spacing w:line="320" w:lineRule="exact"/>
        <w:sectPr w:rsidR="00575DB2">
          <w:pgSz w:w="11910" w:h="16840"/>
          <w:pgMar w:top="1040" w:right="600" w:bottom="280" w:left="1600" w:header="720" w:footer="720" w:gutter="0"/>
          <w:cols w:space="720"/>
        </w:sectPr>
      </w:pPr>
    </w:p>
    <w:p w:rsidR="00575DB2" w:rsidRDefault="00575DB2" w:rsidP="00B7017A">
      <w:pPr>
        <w:pStyle w:val="a3"/>
        <w:spacing w:before="4"/>
        <w:ind w:left="0"/>
        <w:jc w:val="left"/>
        <w:rPr>
          <w:sz w:val="17"/>
        </w:rPr>
      </w:pPr>
    </w:p>
    <w:sectPr w:rsidR="00575DB2">
      <w:pgSz w:w="11910" w:h="16840"/>
      <w:pgMar w:top="192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794"/>
    <w:multiLevelType w:val="hybridMultilevel"/>
    <w:tmpl w:val="953C8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3284"/>
    <w:multiLevelType w:val="hybridMultilevel"/>
    <w:tmpl w:val="7566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B62"/>
    <w:multiLevelType w:val="hybridMultilevel"/>
    <w:tmpl w:val="B33A5BE8"/>
    <w:lvl w:ilvl="0" w:tplc="379A57AE">
      <w:numFmt w:val="bullet"/>
      <w:lvlText w:val=""/>
      <w:lvlJc w:val="left"/>
      <w:pPr>
        <w:ind w:left="101" w:hanging="77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04049E">
      <w:numFmt w:val="bullet"/>
      <w:lvlText w:val="•"/>
      <w:lvlJc w:val="left"/>
      <w:pPr>
        <w:ind w:left="1060" w:hanging="778"/>
      </w:pPr>
      <w:rPr>
        <w:rFonts w:hint="default"/>
        <w:lang w:val="ru-RU" w:eastAsia="en-US" w:bidi="ar-SA"/>
      </w:rPr>
    </w:lvl>
    <w:lvl w:ilvl="2" w:tplc="7C30B6B0">
      <w:numFmt w:val="bullet"/>
      <w:lvlText w:val="•"/>
      <w:lvlJc w:val="left"/>
      <w:pPr>
        <w:ind w:left="2021" w:hanging="778"/>
      </w:pPr>
      <w:rPr>
        <w:rFonts w:hint="default"/>
        <w:lang w:val="ru-RU" w:eastAsia="en-US" w:bidi="ar-SA"/>
      </w:rPr>
    </w:lvl>
    <w:lvl w:ilvl="3" w:tplc="FD2AD410">
      <w:numFmt w:val="bullet"/>
      <w:lvlText w:val="•"/>
      <w:lvlJc w:val="left"/>
      <w:pPr>
        <w:ind w:left="2981" w:hanging="778"/>
      </w:pPr>
      <w:rPr>
        <w:rFonts w:hint="default"/>
        <w:lang w:val="ru-RU" w:eastAsia="en-US" w:bidi="ar-SA"/>
      </w:rPr>
    </w:lvl>
    <w:lvl w:ilvl="4" w:tplc="0CC2D08E">
      <w:numFmt w:val="bullet"/>
      <w:lvlText w:val="•"/>
      <w:lvlJc w:val="left"/>
      <w:pPr>
        <w:ind w:left="3942" w:hanging="778"/>
      </w:pPr>
      <w:rPr>
        <w:rFonts w:hint="default"/>
        <w:lang w:val="ru-RU" w:eastAsia="en-US" w:bidi="ar-SA"/>
      </w:rPr>
    </w:lvl>
    <w:lvl w:ilvl="5" w:tplc="5EC2AAE8">
      <w:numFmt w:val="bullet"/>
      <w:lvlText w:val="•"/>
      <w:lvlJc w:val="left"/>
      <w:pPr>
        <w:ind w:left="4903" w:hanging="778"/>
      </w:pPr>
      <w:rPr>
        <w:rFonts w:hint="default"/>
        <w:lang w:val="ru-RU" w:eastAsia="en-US" w:bidi="ar-SA"/>
      </w:rPr>
    </w:lvl>
    <w:lvl w:ilvl="6" w:tplc="24203D7C">
      <w:numFmt w:val="bullet"/>
      <w:lvlText w:val="•"/>
      <w:lvlJc w:val="left"/>
      <w:pPr>
        <w:ind w:left="5863" w:hanging="778"/>
      </w:pPr>
      <w:rPr>
        <w:rFonts w:hint="default"/>
        <w:lang w:val="ru-RU" w:eastAsia="en-US" w:bidi="ar-SA"/>
      </w:rPr>
    </w:lvl>
    <w:lvl w:ilvl="7" w:tplc="2BE4447E">
      <w:numFmt w:val="bullet"/>
      <w:lvlText w:val="•"/>
      <w:lvlJc w:val="left"/>
      <w:pPr>
        <w:ind w:left="6824" w:hanging="778"/>
      </w:pPr>
      <w:rPr>
        <w:rFonts w:hint="default"/>
        <w:lang w:val="ru-RU" w:eastAsia="en-US" w:bidi="ar-SA"/>
      </w:rPr>
    </w:lvl>
    <w:lvl w:ilvl="8" w:tplc="E640D2FE">
      <w:numFmt w:val="bullet"/>
      <w:lvlText w:val="•"/>
      <w:lvlJc w:val="left"/>
      <w:pPr>
        <w:ind w:left="7784" w:hanging="778"/>
      </w:pPr>
      <w:rPr>
        <w:rFonts w:hint="default"/>
        <w:lang w:val="ru-RU" w:eastAsia="en-US" w:bidi="ar-SA"/>
      </w:rPr>
    </w:lvl>
  </w:abstractNum>
  <w:abstractNum w:abstractNumId="3">
    <w:nsid w:val="35FF3E6E"/>
    <w:multiLevelType w:val="hybridMultilevel"/>
    <w:tmpl w:val="7E04D9A8"/>
    <w:lvl w:ilvl="0" w:tplc="7AC4297C">
      <w:start w:val="1"/>
      <w:numFmt w:val="decimal"/>
      <w:lvlText w:val="%1."/>
      <w:lvlJc w:val="left"/>
      <w:pPr>
        <w:ind w:left="101" w:hanging="39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BB6F870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97366138">
      <w:numFmt w:val="bullet"/>
      <w:lvlText w:val="•"/>
      <w:lvlJc w:val="left"/>
      <w:pPr>
        <w:ind w:left="2021" w:hanging="396"/>
      </w:pPr>
      <w:rPr>
        <w:rFonts w:hint="default"/>
        <w:lang w:val="ru-RU" w:eastAsia="en-US" w:bidi="ar-SA"/>
      </w:rPr>
    </w:lvl>
    <w:lvl w:ilvl="3" w:tplc="0BB21E52">
      <w:numFmt w:val="bullet"/>
      <w:lvlText w:val="•"/>
      <w:lvlJc w:val="left"/>
      <w:pPr>
        <w:ind w:left="2981" w:hanging="396"/>
      </w:pPr>
      <w:rPr>
        <w:rFonts w:hint="default"/>
        <w:lang w:val="ru-RU" w:eastAsia="en-US" w:bidi="ar-SA"/>
      </w:rPr>
    </w:lvl>
    <w:lvl w:ilvl="4" w:tplc="72DA7BBE">
      <w:numFmt w:val="bullet"/>
      <w:lvlText w:val="•"/>
      <w:lvlJc w:val="left"/>
      <w:pPr>
        <w:ind w:left="3942" w:hanging="396"/>
      </w:pPr>
      <w:rPr>
        <w:rFonts w:hint="default"/>
        <w:lang w:val="ru-RU" w:eastAsia="en-US" w:bidi="ar-SA"/>
      </w:rPr>
    </w:lvl>
    <w:lvl w:ilvl="5" w:tplc="BBDA1214">
      <w:numFmt w:val="bullet"/>
      <w:lvlText w:val="•"/>
      <w:lvlJc w:val="left"/>
      <w:pPr>
        <w:ind w:left="4903" w:hanging="396"/>
      </w:pPr>
      <w:rPr>
        <w:rFonts w:hint="default"/>
        <w:lang w:val="ru-RU" w:eastAsia="en-US" w:bidi="ar-SA"/>
      </w:rPr>
    </w:lvl>
    <w:lvl w:ilvl="6" w:tplc="D1F2CBD6">
      <w:numFmt w:val="bullet"/>
      <w:lvlText w:val="•"/>
      <w:lvlJc w:val="left"/>
      <w:pPr>
        <w:ind w:left="5863" w:hanging="396"/>
      </w:pPr>
      <w:rPr>
        <w:rFonts w:hint="default"/>
        <w:lang w:val="ru-RU" w:eastAsia="en-US" w:bidi="ar-SA"/>
      </w:rPr>
    </w:lvl>
    <w:lvl w:ilvl="7" w:tplc="7DFA4CA4">
      <w:numFmt w:val="bullet"/>
      <w:lvlText w:val="•"/>
      <w:lvlJc w:val="left"/>
      <w:pPr>
        <w:ind w:left="6824" w:hanging="396"/>
      </w:pPr>
      <w:rPr>
        <w:rFonts w:hint="default"/>
        <w:lang w:val="ru-RU" w:eastAsia="en-US" w:bidi="ar-SA"/>
      </w:rPr>
    </w:lvl>
    <w:lvl w:ilvl="8" w:tplc="B68E08CC">
      <w:numFmt w:val="bullet"/>
      <w:lvlText w:val="•"/>
      <w:lvlJc w:val="left"/>
      <w:pPr>
        <w:ind w:left="7784" w:hanging="396"/>
      </w:pPr>
      <w:rPr>
        <w:rFonts w:hint="default"/>
        <w:lang w:val="ru-RU" w:eastAsia="en-US" w:bidi="ar-SA"/>
      </w:rPr>
    </w:lvl>
  </w:abstractNum>
  <w:abstractNum w:abstractNumId="4">
    <w:nsid w:val="471D6797"/>
    <w:multiLevelType w:val="hybridMultilevel"/>
    <w:tmpl w:val="D82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75AE2"/>
    <w:multiLevelType w:val="hybridMultilevel"/>
    <w:tmpl w:val="CF38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2A32"/>
    <w:multiLevelType w:val="hybridMultilevel"/>
    <w:tmpl w:val="9618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E49CD"/>
    <w:multiLevelType w:val="hybridMultilevel"/>
    <w:tmpl w:val="1CA8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27736"/>
    <w:multiLevelType w:val="hybridMultilevel"/>
    <w:tmpl w:val="74A6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661C8"/>
    <w:multiLevelType w:val="hybridMultilevel"/>
    <w:tmpl w:val="DDE2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E0DDD"/>
    <w:multiLevelType w:val="hybridMultilevel"/>
    <w:tmpl w:val="F8602818"/>
    <w:lvl w:ilvl="0" w:tplc="A176C65C">
      <w:numFmt w:val="bullet"/>
      <w:lvlText w:val=""/>
      <w:lvlJc w:val="left"/>
      <w:pPr>
        <w:ind w:left="101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92A566"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plc="EBCC7660"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plc="D556F57A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plc="07521F7E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916E93AE"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plc="0AC0C43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plc="6EC856C2"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plc="E0C4526E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abstractNum w:abstractNumId="11">
    <w:nsid w:val="6E1736AE"/>
    <w:multiLevelType w:val="hybridMultilevel"/>
    <w:tmpl w:val="C948502A"/>
    <w:lvl w:ilvl="0" w:tplc="DD606338">
      <w:numFmt w:val="bullet"/>
      <w:lvlText w:val=""/>
      <w:lvlJc w:val="left"/>
      <w:pPr>
        <w:ind w:left="6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6A9658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469E7834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FBBC12B8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4" w:tplc="9410C93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5" w:tplc="FE406BF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6" w:tplc="4BD2123A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7" w:tplc="7D8A91A4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8" w:tplc="A2AAE4A2">
      <w:numFmt w:val="bullet"/>
      <w:lvlText w:val="•"/>
      <w:lvlJc w:val="left"/>
      <w:pPr>
        <w:ind w:left="7751" w:hanging="360"/>
      </w:pPr>
      <w:rPr>
        <w:rFonts w:hint="default"/>
        <w:lang w:val="ru-RU" w:eastAsia="en-US" w:bidi="ar-SA"/>
      </w:rPr>
    </w:lvl>
  </w:abstractNum>
  <w:abstractNum w:abstractNumId="12">
    <w:nsid w:val="76044315"/>
    <w:multiLevelType w:val="hybridMultilevel"/>
    <w:tmpl w:val="97644A6E"/>
    <w:lvl w:ilvl="0" w:tplc="B1BE6F18">
      <w:numFmt w:val="bullet"/>
      <w:lvlText w:val=""/>
      <w:lvlJc w:val="left"/>
      <w:pPr>
        <w:ind w:left="101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70527C"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2" w:tplc="DB609D4A"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plc="8FAAFAAA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plc="D7544F78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3C0287D8"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plc="E146F2A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plc="B8B0D96A"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 w:tplc="53FECBBC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5DB2"/>
    <w:rsid w:val="000E50C8"/>
    <w:rsid w:val="00575DB2"/>
    <w:rsid w:val="00A45AC5"/>
    <w:rsid w:val="00B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hanging="21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4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7017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hanging="21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4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7017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cp:lastModifiedBy>Admin</cp:lastModifiedBy>
  <cp:revision>3</cp:revision>
  <dcterms:created xsi:type="dcterms:W3CDTF">2023-10-01T14:50:00Z</dcterms:created>
  <dcterms:modified xsi:type="dcterms:W3CDTF">2023-12-03T18:49:00Z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2023-10-01T00:00:00Z</vt:filetime>
  </property>
  <property fmtid="{D5CDD505-2E9C-101B-9397-08002B2CF9AE}" pid="5" name="SourceModified">
    <vt:lpwstr>D:20230905203415+17'34'</vt:lpwstr>
  </property>
</Properties>
</file>